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C" w:rsidRPr="00816513" w:rsidRDefault="009E6C9C">
      <w:pPr>
        <w:rPr>
          <w:b/>
        </w:rPr>
      </w:pPr>
    </w:p>
    <w:p w:rsidR="00816513" w:rsidRDefault="00816513" w:rsidP="00816513">
      <w:pPr>
        <w:suppressAutoHyphens/>
        <w:spacing w:before="67"/>
        <w:ind w:firstLine="600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Муниципальное бюджетное  учреждение дополнительного образования </w:t>
      </w:r>
    </w:p>
    <w:p w:rsidR="00816513" w:rsidRDefault="00816513" w:rsidP="00816513">
      <w:pPr>
        <w:suppressAutoHyphens/>
        <w:spacing w:before="67"/>
        <w:ind w:firstLine="600"/>
        <w:jc w:val="center"/>
      </w:pPr>
      <w:r>
        <w:rPr>
          <w:rFonts w:eastAsia="SimSun"/>
          <w:kern w:val="2"/>
          <w:sz w:val="28"/>
          <w:szCs w:val="28"/>
          <w:lang w:eastAsia="hi-IN" w:bidi="hi-IN"/>
        </w:rPr>
        <w:t>"Ибресинская детская школа искусств"</w:t>
      </w:r>
    </w:p>
    <w:p w:rsidR="00816513" w:rsidRDefault="00816513" w:rsidP="00816513">
      <w:pPr>
        <w:suppressAutoHyphens/>
        <w:spacing w:before="67"/>
        <w:ind w:firstLine="600"/>
        <w:jc w:val="center"/>
      </w:pPr>
      <w:r>
        <w:rPr>
          <w:rFonts w:eastAsia="SimSun"/>
          <w:kern w:val="2"/>
          <w:sz w:val="28"/>
          <w:szCs w:val="28"/>
          <w:lang w:eastAsia="hi-IN" w:bidi="hi-IN"/>
        </w:rPr>
        <w:t>Ибресинского района Чувашской Республики</w:t>
      </w: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816513" w:rsidRDefault="00816513" w:rsidP="0081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ИСКУССТВА «ЖИВОПИСЬ»</w:t>
      </w: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816513" w:rsidRDefault="00816513" w:rsidP="0081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ХУДОЖЕСТВЕННОЕ ТВОРЧЕСТВО</w:t>
      </w:r>
      <w:bookmarkStart w:id="0" w:name="_GoBack"/>
      <w:bookmarkEnd w:id="0"/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предмету</w:t>
      </w:r>
    </w:p>
    <w:p w:rsidR="00816513" w:rsidRDefault="00BF081B" w:rsidP="0081651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ПО.01.УП.0</w:t>
      </w:r>
      <w:r w:rsidR="00DF0781">
        <w:rPr>
          <w:b/>
          <w:sz w:val="42"/>
          <w:szCs w:val="42"/>
        </w:rPr>
        <w:t>2</w:t>
      </w:r>
      <w:r>
        <w:rPr>
          <w:b/>
          <w:sz w:val="42"/>
          <w:szCs w:val="42"/>
        </w:rPr>
        <w:t>., ПО.01.УП.05</w:t>
      </w:r>
    </w:p>
    <w:p w:rsidR="00816513" w:rsidRDefault="00BF081B" w:rsidP="0081651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ЖИВОПИСЬ</w:t>
      </w:r>
    </w:p>
    <w:p w:rsidR="00816513" w:rsidRDefault="00816513" w:rsidP="00816513">
      <w:pPr>
        <w:jc w:val="center"/>
        <w:rPr>
          <w:b/>
          <w:sz w:val="36"/>
          <w:szCs w:val="36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п.Ибреси </w:t>
      </w:r>
    </w:p>
    <w:p w:rsidR="00816513" w:rsidRDefault="00816513" w:rsidP="00816513">
      <w:pPr>
        <w:jc w:val="center"/>
        <w:rPr>
          <w:sz w:val="28"/>
          <w:szCs w:val="28"/>
        </w:rPr>
      </w:pPr>
    </w:p>
    <w:p w:rsidR="00816513" w:rsidRDefault="00816513" w:rsidP="00816513">
      <w:pPr>
        <w:jc w:val="center"/>
        <w:rPr>
          <w:sz w:val="28"/>
          <w:szCs w:val="28"/>
        </w:rPr>
      </w:pPr>
    </w:p>
    <w:p w:rsidR="00816513" w:rsidRDefault="00816513" w:rsidP="00816513">
      <w:pPr>
        <w:jc w:val="center"/>
      </w:pPr>
    </w:p>
    <w:p w:rsidR="00816513" w:rsidRDefault="00816513" w:rsidP="00816513">
      <w:pPr>
        <w:jc w:val="center"/>
      </w:pPr>
    </w:p>
    <w:p w:rsidR="00816513" w:rsidRDefault="00816513" w:rsidP="00816513">
      <w:pPr>
        <w:jc w:val="center"/>
      </w:pPr>
    </w:p>
    <w:p w:rsidR="00816513" w:rsidRDefault="00816513" w:rsidP="00816513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513" w:rsidRPr="00413E41" w:rsidTr="00BF081B">
        <w:tc>
          <w:tcPr>
            <w:tcW w:w="4785" w:type="dxa"/>
          </w:tcPr>
          <w:p w:rsidR="00816513" w:rsidRPr="00413E41" w:rsidRDefault="00816513" w:rsidP="00BF081B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«Рассмотрено»</w:t>
            </w:r>
          </w:p>
          <w:p w:rsidR="00816513" w:rsidRPr="00413E41" w:rsidRDefault="00816513" w:rsidP="00BF081B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 xml:space="preserve">Педагогическим советом </w:t>
            </w:r>
          </w:p>
          <w:p w:rsidR="00816513" w:rsidRPr="00413E41" w:rsidRDefault="00816513" w:rsidP="00BF081B">
            <w:pPr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Протокол «1» от 31августа 2020г.</w:t>
            </w:r>
          </w:p>
        </w:tc>
        <w:tc>
          <w:tcPr>
            <w:tcW w:w="4786" w:type="dxa"/>
          </w:tcPr>
          <w:p w:rsidR="00816513" w:rsidRPr="00413E41" w:rsidRDefault="00816513" w:rsidP="00BF081B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«Утверждаю»</w:t>
            </w:r>
          </w:p>
          <w:p w:rsidR="00816513" w:rsidRPr="00413E41" w:rsidRDefault="00816513" w:rsidP="007000D2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МБУ ДО «Ибресинская ДШИ»</w:t>
            </w:r>
          </w:p>
          <w:p w:rsidR="00816513" w:rsidRPr="00413E41" w:rsidRDefault="00816513" w:rsidP="00BF081B">
            <w:pPr>
              <w:jc w:val="right"/>
              <w:rPr>
                <w:sz w:val="28"/>
                <w:szCs w:val="28"/>
              </w:rPr>
            </w:pPr>
            <w:r w:rsidRPr="00413E41">
              <w:rPr>
                <w:sz w:val="28"/>
                <w:szCs w:val="28"/>
              </w:rPr>
              <w:t>Приказ №35 от» 31 августа 2020г.</w:t>
            </w:r>
          </w:p>
        </w:tc>
      </w:tr>
    </w:tbl>
    <w:p w:rsidR="00816513" w:rsidRDefault="00816513" w:rsidP="00816513">
      <w:pPr>
        <w:jc w:val="center"/>
        <w:rPr>
          <w:b/>
          <w:sz w:val="28"/>
          <w:szCs w:val="28"/>
        </w:rPr>
      </w:pPr>
    </w:p>
    <w:p w:rsidR="00816513" w:rsidRDefault="00816513" w:rsidP="00816513">
      <w:pPr>
        <w:jc w:val="center"/>
        <w:rPr>
          <w:sz w:val="28"/>
          <w:szCs w:val="28"/>
        </w:rPr>
      </w:pPr>
    </w:p>
    <w:p w:rsidR="00816513" w:rsidRDefault="00816513" w:rsidP="00816513">
      <w:pPr>
        <w:jc w:val="center"/>
        <w:rPr>
          <w:sz w:val="28"/>
          <w:szCs w:val="28"/>
        </w:rPr>
      </w:pPr>
    </w:p>
    <w:p w:rsidR="00816513" w:rsidRDefault="00816513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BF081B" w:rsidRDefault="00BF081B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BF081B" w:rsidRDefault="00BF081B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BF081B" w:rsidRDefault="00BF081B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BF081B" w:rsidRDefault="00BF081B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816513" w:rsidRDefault="00816513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816513" w:rsidRDefault="00816513" w:rsidP="00816513">
      <w:pPr>
        <w:suppressAutoHyphens/>
        <w:spacing w:line="240" w:lineRule="exact"/>
        <w:ind w:left="2630" w:hanging="2630"/>
        <w:rPr>
          <w:lang w:eastAsia="ar-SA"/>
        </w:rPr>
      </w:pPr>
    </w:p>
    <w:p w:rsidR="00816513" w:rsidRDefault="00816513" w:rsidP="00816513">
      <w:pPr>
        <w:suppressAutoHyphens/>
        <w:spacing w:line="240" w:lineRule="exact"/>
        <w:rPr>
          <w:lang w:eastAsia="ar-SA"/>
        </w:rPr>
      </w:pPr>
    </w:p>
    <w:p w:rsidR="00816513" w:rsidRDefault="00816513" w:rsidP="00816513">
      <w:pPr>
        <w:suppressAutoHyphens/>
        <w:spacing w:line="240" w:lineRule="exact"/>
        <w:rPr>
          <w:lang w:eastAsia="ar-SA"/>
        </w:rPr>
      </w:pPr>
    </w:p>
    <w:p w:rsidR="00816513" w:rsidRDefault="00816513" w:rsidP="00816513">
      <w:pPr>
        <w:jc w:val="both"/>
      </w:pPr>
      <w:r>
        <w:rPr>
          <w:iCs/>
          <w:sz w:val="26"/>
          <w:szCs w:val="26"/>
          <w:lang w:eastAsia="ar-SA"/>
        </w:rPr>
        <w:t>Составители: Чекушкина А.А., преподаватель художественного отделения МБУ ДО "Ибресинская ДШИ" Ибресинского района Чувашской Республики</w:t>
      </w:r>
    </w:p>
    <w:p w:rsidR="00816513" w:rsidRDefault="00816513" w:rsidP="00816513">
      <w:pPr>
        <w:jc w:val="both"/>
        <w:rPr>
          <w:b/>
          <w:sz w:val="28"/>
          <w:szCs w:val="28"/>
        </w:rPr>
      </w:pPr>
    </w:p>
    <w:p w:rsidR="00816513" w:rsidRDefault="00816513" w:rsidP="00816513">
      <w:pPr>
        <w:jc w:val="both"/>
        <w:rPr>
          <w:sz w:val="20"/>
          <w:szCs w:val="28"/>
        </w:rPr>
      </w:pPr>
      <w:r>
        <w:rPr>
          <w:sz w:val="20"/>
          <w:szCs w:val="28"/>
        </w:rPr>
        <w:t>Программа составлена на основе:</w:t>
      </w:r>
    </w:p>
    <w:p w:rsidR="00816513" w:rsidRDefault="00816513" w:rsidP="00816513">
      <w:pPr>
        <w:jc w:val="both"/>
        <w:rPr>
          <w:sz w:val="20"/>
          <w:szCs w:val="28"/>
        </w:rPr>
      </w:pPr>
      <w:r>
        <w:rPr>
          <w:sz w:val="20"/>
          <w:szCs w:val="28"/>
        </w:rPr>
        <w:t>«Проекта примерной программы по учебному пр</w:t>
      </w:r>
      <w:r w:rsidR="00BF081B">
        <w:rPr>
          <w:sz w:val="20"/>
          <w:szCs w:val="28"/>
        </w:rPr>
        <w:t>едмету ПО.01.УП.0</w:t>
      </w:r>
      <w:r w:rsidR="00DF0781">
        <w:rPr>
          <w:sz w:val="20"/>
          <w:szCs w:val="28"/>
        </w:rPr>
        <w:t>2</w:t>
      </w:r>
      <w:r w:rsidR="00BF081B">
        <w:rPr>
          <w:sz w:val="20"/>
          <w:szCs w:val="28"/>
        </w:rPr>
        <w:t>., ПО.01.УП.05</w:t>
      </w:r>
      <w:r>
        <w:rPr>
          <w:sz w:val="20"/>
          <w:szCs w:val="28"/>
        </w:rPr>
        <w:t>.</w:t>
      </w:r>
    </w:p>
    <w:p w:rsidR="00816513" w:rsidRDefault="00DF0781" w:rsidP="00816513">
      <w:pPr>
        <w:jc w:val="both"/>
        <w:rPr>
          <w:sz w:val="20"/>
          <w:szCs w:val="28"/>
        </w:rPr>
      </w:pPr>
      <w:r>
        <w:rPr>
          <w:sz w:val="20"/>
          <w:szCs w:val="28"/>
        </w:rPr>
        <w:t>ЖИВОПИСЬ</w:t>
      </w:r>
      <w:r w:rsidR="00816513">
        <w:rPr>
          <w:sz w:val="20"/>
          <w:szCs w:val="28"/>
        </w:rPr>
        <w:t>» г. Москва 2012 г.</w:t>
      </w:r>
    </w:p>
    <w:p w:rsidR="00816513" w:rsidRDefault="00816513" w:rsidP="00816513">
      <w:pPr>
        <w:spacing w:line="360" w:lineRule="auto"/>
        <w:jc w:val="center"/>
        <w:rPr>
          <w:b/>
          <w:sz w:val="28"/>
          <w:szCs w:val="28"/>
        </w:rPr>
      </w:pPr>
    </w:p>
    <w:p w:rsidR="00816513" w:rsidRDefault="00816513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5950BE">
      <w:pPr>
        <w:ind w:left="3545" w:firstLine="709"/>
        <w:rPr>
          <w:b/>
        </w:rPr>
      </w:pPr>
      <w:r w:rsidRPr="00816513">
        <w:rPr>
          <w:b/>
        </w:rPr>
        <w:t>Содержание</w:t>
      </w:r>
    </w:p>
    <w:p w:rsidR="009E6C9C" w:rsidRPr="00816513" w:rsidRDefault="009E6C9C">
      <w:pPr>
        <w:rPr>
          <w:b/>
        </w:rPr>
      </w:pPr>
    </w:p>
    <w:tbl>
      <w:tblPr>
        <w:tblW w:w="9889" w:type="dxa"/>
        <w:tblLook w:val="04A0"/>
      </w:tblPr>
      <w:tblGrid>
        <w:gridCol w:w="813"/>
        <w:gridCol w:w="8789"/>
        <w:gridCol w:w="287"/>
      </w:tblGrid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Пояснительная записка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II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13">
              <w:rPr>
                <w:rFonts w:ascii="Times New Roman" w:hAnsi="Times New Roman"/>
                <w:sz w:val="24"/>
                <w:szCs w:val="24"/>
              </w:rPr>
              <w:t>Объем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III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Учебно–тематический план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IV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Содержание учебного предмета. Годовые требования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V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Требования к уровню подготовки обучающихся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VI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Формы и методы контроля, система оценок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VII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>Методическое обеспечение учебного процесса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c>
          <w:tcPr>
            <w:tcW w:w="813" w:type="dxa"/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rPr>
                <w:lang w:val="en-US"/>
              </w:rPr>
              <w:t>VIII</w:t>
            </w:r>
            <w:r w:rsidRPr="00816513">
              <w:t>.</w:t>
            </w:r>
          </w:p>
        </w:tc>
        <w:tc>
          <w:tcPr>
            <w:tcW w:w="8789" w:type="dxa"/>
            <w:shd w:val="clear" w:color="auto" w:fill="auto"/>
          </w:tcPr>
          <w:p w:rsidR="009E6C9C" w:rsidRPr="00816513" w:rsidRDefault="005950BE">
            <w:r w:rsidRPr="00816513">
              <w:t xml:space="preserve">Список рекомендуемой литературы </w:t>
            </w:r>
          </w:p>
          <w:p w:rsidR="009E6C9C" w:rsidRPr="00816513" w:rsidRDefault="009E6C9C"/>
        </w:tc>
        <w:tc>
          <w:tcPr>
            <w:tcW w:w="287" w:type="dxa"/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</w:tbl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Default="009E6C9C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Default="00BF081B">
      <w:pPr>
        <w:rPr>
          <w:b/>
        </w:rPr>
      </w:pPr>
    </w:p>
    <w:p w:rsidR="00BF081B" w:rsidRPr="00816513" w:rsidRDefault="00BF081B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9E6C9C">
      <w:pPr>
        <w:rPr>
          <w:b/>
        </w:rPr>
      </w:pPr>
    </w:p>
    <w:p w:rsidR="009E6C9C" w:rsidRPr="00816513" w:rsidRDefault="005950BE">
      <w:pPr>
        <w:numPr>
          <w:ilvl w:val="0"/>
          <w:numId w:val="9"/>
        </w:numPr>
        <w:spacing w:line="276" w:lineRule="auto"/>
        <w:ind w:left="0" w:firstLine="0"/>
        <w:jc w:val="center"/>
        <w:rPr>
          <w:b/>
        </w:rPr>
      </w:pPr>
      <w:r w:rsidRPr="00816513">
        <w:rPr>
          <w:b/>
        </w:rPr>
        <w:t>Пояснительная записка</w:t>
      </w:r>
    </w:p>
    <w:p w:rsidR="009E6C9C" w:rsidRPr="00816513" w:rsidRDefault="005950BE">
      <w:pPr>
        <w:spacing w:line="276" w:lineRule="auto"/>
        <w:jc w:val="center"/>
        <w:rPr>
          <w:b/>
          <w:i/>
        </w:rPr>
      </w:pPr>
      <w:r w:rsidRPr="00816513">
        <w:rPr>
          <w:b/>
          <w:i/>
        </w:rPr>
        <w:lastRenderedPageBreak/>
        <w:t xml:space="preserve">Характеристика учебного предмета,  его место и роль </w:t>
      </w:r>
    </w:p>
    <w:p w:rsidR="009E6C9C" w:rsidRPr="00816513" w:rsidRDefault="005950BE">
      <w:pPr>
        <w:spacing w:line="276" w:lineRule="auto"/>
        <w:jc w:val="center"/>
        <w:rPr>
          <w:b/>
          <w:i/>
        </w:rPr>
      </w:pPr>
      <w:r w:rsidRPr="00816513">
        <w:rPr>
          <w:b/>
          <w:i/>
        </w:rPr>
        <w:t>в образовательном процессе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Содержание программы отвечает целям и задачам, указанным в федеральных государственных требованиях.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Срок реализации учебного предмета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Учебный предмет «Живопись» при 5 (6)-летнем сроке обучения реализуется 5-6 лет – с 1 по 5 (6) класс.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При реализации 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</w:t>
      </w:r>
    </w:p>
    <w:p w:rsidR="00BF081B" w:rsidRDefault="00BF081B" w:rsidP="00BF081B">
      <w:pPr>
        <w:spacing w:line="276" w:lineRule="auto"/>
      </w:pPr>
    </w:p>
    <w:p w:rsidR="009E6C9C" w:rsidRPr="00BF081B" w:rsidRDefault="005950BE" w:rsidP="00BF081B">
      <w:pPr>
        <w:spacing w:line="276" w:lineRule="auto"/>
        <w:jc w:val="center"/>
      </w:pPr>
      <w:r w:rsidRPr="00816513">
        <w:rPr>
          <w:b/>
          <w:i/>
        </w:rPr>
        <w:t>Цель и задачи учебного предмета</w:t>
      </w:r>
    </w:p>
    <w:p w:rsidR="009E6C9C" w:rsidRPr="00816513" w:rsidRDefault="005950BE">
      <w:pPr>
        <w:spacing w:line="360" w:lineRule="auto"/>
        <w:ind w:firstLine="720"/>
        <w:jc w:val="both"/>
        <w:rPr>
          <w:b/>
        </w:rPr>
      </w:pPr>
      <w:r w:rsidRPr="00816513">
        <w:rPr>
          <w:b/>
        </w:rPr>
        <w:t>Цель учебного предмета: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Целью учебного предмета «Живопись» является</w:t>
      </w:r>
      <w:r w:rsidR="00BF081B">
        <w:t xml:space="preserve"> </w:t>
      </w:r>
      <w:r w:rsidRPr="00816513"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9E6C9C" w:rsidRPr="00816513" w:rsidRDefault="005950BE">
      <w:pPr>
        <w:spacing w:line="360" w:lineRule="auto"/>
        <w:ind w:firstLine="720"/>
        <w:jc w:val="both"/>
        <w:rPr>
          <w:b/>
        </w:rPr>
      </w:pPr>
      <w:r w:rsidRPr="00816513">
        <w:rPr>
          <w:b/>
        </w:rPr>
        <w:t>Задачи учебного предмета:</w:t>
      </w:r>
    </w:p>
    <w:p w:rsidR="009E6C9C" w:rsidRPr="00816513" w:rsidRDefault="005950BE">
      <w:pPr>
        <w:spacing w:line="360" w:lineRule="auto"/>
        <w:ind w:firstLine="720"/>
        <w:jc w:val="both"/>
        <w:rPr>
          <w:b/>
        </w:rPr>
      </w:pPr>
      <w:r w:rsidRPr="00816513">
        <w:lastRenderedPageBreak/>
        <w:t>–приобретение детьми знаний, умений и навыков по выполнению живописных работ, в том числе: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знаний художественных и эстетических свойств цвета, основных закономерностей создания цветового строя;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9E6C9C" w:rsidRPr="00816513" w:rsidRDefault="005950BE">
      <w:pPr>
        <w:pStyle w:val="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513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 –формирование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9E6C9C" w:rsidRPr="00816513" w:rsidRDefault="009E6C9C">
      <w:pPr>
        <w:spacing w:line="360" w:lineRule="auto"/>
        <w:jc w:val="center"/>
        <w:rPr>
          <w:b/>
          <w:i/>
        </w:rPr>
      </w:pP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Форма проведения учебных занятий</w:t>
      </w:r>
    </w:p>
    <w:p w:rsidR="009E6C9C" w:rsidRPr="00816513" w:rsidRDefault="005950BE" w:rsidP="00684277">
      <w:pPr>
        <w:spacing w:line="360" w:lineRule="auto"/>
        <w:ind w:firstLine="709"/>
        <w:jc w:val="both"/>
      </w:pPr>
      <w:r w:rsidRPr="00816513"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40 минут.</w:t>
      </w:r>
    </w:p>
    <w:p w:rsidR="009E6C9C" w:rsidRPr="00816513" w:rsidRDefault="005950BE" w:rsidP="00684277">
      <w:pPr>
        <w:spacing w:line="360" w:lineRule="auto"/>
        <w:ind w:firstLine="720"/>
        <w:jc w:val="both"/>
        <w:rPr>
          <w:rFonts w:eastAsia="Geeza Pro"/>
          <w:color w:val="000000"/>
        </w:rPr>
      </w:pPr>
      <w:r w:rsidRPr="00816513">
        <w:rPr>
          <w:rFonts w:eastAsia="Geeza Pro"/>
          <w:color w:val="000000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F081B" w:rsidRPr="00D15A05" w:rsidRDefault="00684277" w:rsidP="00684277">
      <w:pPr>
        <w:spacing w:line="360" w:lineRule="auto"/>
        <w:ind w:firstLine="329"/>
        <w:jc w:val="both"/>
        <w:rPr>
          <w:color w:val="000000"/>
        </w:rPr>
      </w:pPr>
      <w:r>
        <w:t xml:space="preserve">     </w:t>
      </w:r>
      <w:r w:rsidR="005950BE" w:rsidRPr="00816513">
        <w:t>Занятия подразделяются на аудиторные занятия и самостоятельную работу.</w:t>
      </w:r>
      <w:r w:rsidR="00BF081B" w:rsidRPr="00BF081B">
        <w:rPr>
          <w:b/>
          <w:bCs/>
          <w:color w:val="000000"/>
        </w:rPr>
        <w:t xml:space="preserve"> </w:t>
      </w:r>
      <w:r w:rsidR="00BF081B" w:rsidRPr="00D15A05">
        <w:rPr>
          <w:color w:val="000000"/>
        </w:rPr>
        <w:t xml:space="preserve">Программа предусматривает </w:t>
      </w:r>
      <w:r w:rsidR="00BF081B">
        <w:rPr>
          <w:color w:val="000000"/>
        </w:rPr>
        <w:t>усвоение</w:t>
      </w:r>
      <w:r w:rsidR="00BF081B" w:rsidRPr="00D15A05">
        <w:rPr>
          <w:color w:val="000000"/>
        </w:rPr>
        <w:t xml:space="preserve"> учебного материала в следующих формах: </w:t>
      </w:r>
      <w:r w:rsidR="00BF081B">
        <w:rPr>
          <w:color w:val="000000"/>
        </w:rPr>
        <w:t>лекции и консультации онлайн, с применением дистанционных технологий.</w:t>
      </w:r>
    </w:p>
    <w:p w:rsidR="009E6C9C" w:rsidRPr="00816513" w:rsidRDefault="00BF081B">
      <w:pPr>
        <w:spacing w:line="360" w:lineRule="auto"/>
        <w:ind w:firstLine="709"/>
        <w:jc w:val="both"/>
      </w:pPr>
      <w:r>
        <w:t xml:space="preserve"> </w:t>
      </w: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Обоснование структуры программы</w:t>
      </w:r>
    </w:p>
    <w:p w:rsidR="009E6C9C" w:rsidRPr="00816513" w:rsidRDefault="005950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16513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6C9C" w:rsidRPr="00816513" w:rsidRDefault="005950BE">
      <w:pPr>
        <w:pStyle w:val="Body1"/>
        <w:spacing w:line="360" w:lineRule="auto"/>
        <w:ind w:firstLine="709"/>
        <w:rPr>
          <w:rFonts w:ascii="Times New Roman" w:eastAsia="Helvetica" w:hAnsi="Times New Roman"/>
          <w:szCs w:val="24"/>
          <w:lang w:val="ru-RU"/>
        </w:rPr>
      </w:pPr>
      <w:r w:rsidRPr="00816513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9E6C9C" w:rsidRPr="00816513" w:rsidRDefault="005950BE">
      <w:pPr>
        <w:pStyle w:val="ae"/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учебного предмета;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lastRenderedPageBreak/>
        <w:t>описание дидактических единиц учебного предмета;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9E6C9C" w:rsidRPr="00816513" w:rsidRDefault="005950BE">
      <w:pPr>
        <w:pStyle w:val="ae"/>
        <w:numPr>
          <w:ilvl w:val="0"/>
          <w:numId w:val="7"/>
        </w:numPr>
        <w:spacing w:line="360" w:lineRule="auto"/>
        <w:jc w:val="both"/>
        <w:rPr>
          <w:rFonts w:eastAsia="Geeza Pro"/>
          <w:color w:val="000000"/>
          <w:lang w:val="ru-RU"/>
        </w:rPr>
      </w:pPr>
      <w:r w:rsidRPr="00816513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9E6C9C" w:rsidRPr="00816513" w:rsidRDefault="005950BE">
      <w:pPr>
        <w:spacing w:line="360" w:lineRule="auto"/>
        <w:ind w:firstLine="709"/>
        <w:jc w:val="both"/>
        <w:rPr>
          <w:rFonts w:eastAsia="Geeza Pro"/>
          <w:color w:val="000000"/>
        </w:rPr>
      </w:pPr>
      <w:r w:rsidRPr="00816513">
        <w:rPr>
          <w:rFonts w:eastAsia="Geeza Pro"/>
          <w:color w:val="00000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Методы обучения</w:t>
      </w:r>
    </w:p>
    <w:p w:rsidR="009E6C9C" w:rsidRPr="00816513" w:rsidRDefault="005950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16513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6C9C" w:rsidRPr="00816513" w:rsidRDefault="005950BE">
      <w:pPr>
        <w:pStyle w:val="1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36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816513">
        <w:rPr>
          <w:rFonts w:ascii="Times New Roman" w:eastAsia="Geeza Pro" w:hAnsi="Times New Roman"/>
          <w:color w:val="000000"/>
          <w:sz w:val="24"/>
          <w:szCs w:val="24"/>
        </w:rPr>
        <w:t>словесный (объяснение, беседа, рассказ);</w:t>
      </w:r>
    </w:p>
    <w:p w:rsidR="009E6C9C" w:rsidRPr="00816513" w:rsidRDefault="005950BE">
      <w:pPr>
        <w:pStyle w:val="1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36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816513">
        <w:rPr>
          <w:rFonts w:ascii="Times New Roman" w:eastAsia="Geeza Pro" w:hAnsi="Times New Roman"/>
          <w:color w:val="000000"/>
          <w:sz w:val="24"/>
          <w:szCs w:val="24"/>
        </w:rPr>
        <w:t>наглядный (показ, наблюдение, демонстрация приемов работы);</w:t>
      </w:r>
    </w:p>
    <w:p w:rsidR="009E6C9C" w:rsidRPr="00816513" w:rsidRDefault="005950BE">
      <w:pPr>
        <w:pStyle w:val="1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36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816513">
        <w:rPr>
          <w:rFonts w:ascii="Times New Roman" w:eastAsia="Geeza Pro" w:hAnsi="Times New Roman"/>
          <w:color w:val="000000"/>
          <w:sz w:val="24"/>
          <w:szCs w:val="24"/>
        </w:rPr>
        <w:t>практический;</w:t>
      </w:r>
    </w:p>
    <w:p w:rsidR="009E6C9C" w:rsidRPr="00816513" w:rsidRDefault="005950BE">
      <w:pPr>
        <w:pStyle w:val="1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 w:line="360" w:lineRule="auto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  <w:r w:rsidRPr="00816513">
        <w:rPr>
          <w:rFonts w:ascii="Times New Roman" w:eastAsia="Geeza Pro" w:hAnsi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9E6C9C" w:rsidRPr="00816513" w:rsidRDefault="005950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816513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E6C9C" w:rsidRPr="00816513" w:rsidRDefault="005950BE">
      <w:pPr>
        <w:spacing w:line="276" w:lineRule="auto"/>
        <w:ind w:firstLine="709"/>
        <w:jc w:val="center"/>
        <w:rPr>
          <w:b/>
          <w:i/>
        </w:rPr>
      </w:pPr>
      <w:r w:rsidRPr="00816513">
        <w:rPr>
          <w:b/>
          <w:i/>
        </w:rPr>
        <w:t>Описание материально-технических условий реализации учебного предмета</w:t>
      </w:r>
    </w:p>
    <w:p w:rsidR="009E6C9C" w:rsidRPr="00816513" w:rsidRDefault="005950BE">
      <w:pPr>
        <w:spacing w:line="360" w:lineRule="auto"/>
        <w:ind w:firstLine="708"/>
        <w:jc w:val="both"/>
        <w:rPr>
          <w:b/>
          <w:i/>
        </w:rPr>
      </w:pPr>
      <w:r w:rsidRPr="00816513">
        <w:t xml:space="preserve">Каждый обучающийся обеспечивается доступом к библиотечным фондам и фондам аудио и видео записей школьной библиотеки.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9E6C9C" w:rsidRPr="00816513" w:rsidRDefault="005950BE">
      <w:pPr>
        <w:spacing w:line="360" w:lineRule="auto"/>
        <w:jc w:val="both"/>
      </w:pPr>
      <w:r w:rsidRPr="00816513"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9E6C9C" w:rsidRPr="00816513" w:rsidRDefault="009E6C9C">
      <w:pPr>
        <w:ind w:firstLine="720"/>
        <w:jc w:val="both"/>
      </w:pPr>
    </w:p>
    <w:p w:rsidR="009E6C9C" w:rsidRPr="00816513" w:rsidRDefault="005950BE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center"/>
        <w:rPr>
          <w:b/>
        </w:rPr>
      </w:pPr>
      <w:r w:rsidRPr="00816513">
        <w:rPr>
          <w:b/>
        </w:rPr>
        <w:t>Объем учебного времени, предусмотренный учебным планом образовательного учреждения на реализацию учебного предмета,</w:t>
      </w:r>
    </w:p>
    <w:p w:rsidR="009E6C9C" w:rsidRPr="00816513" w:rsidRDefault="005950BE">
      <w:pPr>
        <w:spacing w:line="276" w:lineRule="auto"/>
        <w:jc w:val="center"/>
        <w:rPr>
          <w:b/>
        </w:rPr>
      </w:pPr>
      <w:r w:rsidRPr="00816513">
        <w:rPr>
          <w:b/>
        </w:rPr>
        <w:t>сведения о затратах учебного времени,</w:t>
      </w:r>
    </w:p>
    <w:p w:rsidR="009E6C9C" w:rsidRPr="00816513" w:rsidRDefault="005950BE">
      <w:pPr>
        <w:spacing w:line="276" w:lineRule="auto"/>
        <w:jc w:val="center"/>
        <w:rPr>
          <w:b/>
        </w:rPr>
      </w:pPr>
      <w:r w:rsidRPr="00816513">
        <w:rPr>
          <w:b/>
        </w:rPr>
        <w:t>графике промежуточной и итоговой аттестации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lastRenderedPageBreak/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10440" w:type="dxa"/>
        <w:tblInd w:w="-613" w:type="dxa"/>
        <w:tblLook w:val="01E0"/>
      </w:tblPr>
      <w:tblGrid>
        <w:gridCol w:w="2152"/>
        <w:gridCol w:w="540"/>
        <w:gridCol w:w="523"/>
        <w:gridCol w:w="14"/>
        <w:gridCol w:w="539"/>
        <w:gridCol w:w="506"/>
        <w:gridCol w:w="592"/>
        <w:gridCol w:w="677"/>
        <w:gridCol w:w="13"/>
        <w:gridCol w:w="563"/>
        <w:gridCol w:w="695"/>
        <w:gridCol w:w="599"/>
        <w:gridCol w:w="678"/>
        <w:gridCol w:w="538"/>
        <w:gridCol w:w="715"/>
        <w:gridCol w:w="12"/>
        <w:gridCol w:w="1084"/>
      </w:tblGrid>
      <w:tr w:rsidR="009E6C9C" w:rsidRPr="00816513">
        <w:trPr>
          <w:trHeight w:val="55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</w:pPr>
            <w:r w:rsidRPr="00816513">
              <w:t>Вид учебной работы, аттестации, учебной нагрузки</w:t>
            </w:r>
          </w:p>
        </w:tc>
        <w:tc>
          <w:tcPr>
            <w:tcW w:w="7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Затраты учебного времени,</w:t>
            </w:r>
          </w:p>
          <w:p w:rsidR="009E6C9C" w:rsidRPr="00816513" w:rsidRDefault="005950BE">
            <w:pPr>
              <w:snapToGrid w:val="0"/>
              <w:jc w:val="center"/>
            </w:pPr>
            <w:r w:rsidRPr="00816513">
              <w:t>график промежуточной аттестации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</w:pPr>
            <w:r w:rsidRPr="00816513">
              <w:t>Всего часов</w:t>
            </w:r>
          </w:p>
        </w:tc>
      </w:tr>
      <w:tr w:rsidR="009E6C9C" w:rsidRPr="00816513">
        <w:trPr>
          <w:trHeight w:val="30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  <w:tc>
          <w:tcPr>
            <w:tcW w:w="7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Классы/полугодия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rPr>
          <w:trHeight w:val="288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1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rPr>
          <w:trHeight w:val="35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1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  <w:rPr>
                <w:b/>
              </w:rPr>
            </w:pPr>
          </w:p>
        </w:tc>
      </w:tr>
      <w:tr w:rsidR="009E6C9C" w:rsidRPr="00816513">
        <w:trPr>
          <w:trHeight w:val="42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Аудиторные занятия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  <w:p w:rsidR="009E6C9C" w:rsidRPr="00816513" w:rsidRDefault="009E6C9C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594</w:t>
            </w:r>
          </w:p>
          <w:p w:rsidR="009E6C9C" w:rsidRPr="00816513" w:rsidRDefault="009E6C9C">
            <w:pPr>
              <w:jc w:val="center"/>
              <w:rPr>
                <w:b/>
              </w:rPr>
            </w:pPr>
          </w:p>
        </w:tc>
      </w:tr>
      <w:tr w:rsidR="009E6C9C" w:rsidRPr="00816513">
        <w:trPr>
          <w:trHeight w:val="137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Самостоятельная работа</w:t>
            </w:r>
          </w:p>
          <w:p w:rsidR="009E6C9C" w:rsidRPr="00816513" w:rsidRDefault="005950BE">
            <w:pPr>
              <w:jc w:val="center"/>
            </w:pPr>
            <w:r w:rsidRPr="00816513">
              <w:t>(домашнее практическое задание, 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32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32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48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51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528</w:t>
            </w:r>
          </w:p>
        </w:tc>
      </w:tr>
      <w:tr w:rsidR="009E6C9C" w:rsidRPr="00816513">
        <w:trPr>
          <w:cantSplit/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Вид промежуточной аттестации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экзамен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экзамен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экзамен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экзамен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зачет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</w:tc>
      </w:tr>
      <w:tr w:rsidR="009E6C9C" w:rsidRPr="00816513">
        <w:trPr>
          <w:trHeight w:val="8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Максимальная учебная нагрузка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80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80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85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96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102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96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96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102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1122</w:t>
            </w:r>
          </w:p>
        </w:tc>
      </w:tr>
    </w:tbl>
    <w:p w:rsidR="009E6C9C" w:rsidRPr="00816513" w:rsidRDefault="009E6C9C" w:rsidP="00BF081B">
      <w:pPr>
        <w:jc w:val="both"/>
      </w:pPr>
    </w:p>
    <w:p w:rsidR="009E6C9C" w:rsidRPr="00816513" w:rsidRDefault="009E6C9C">
      <w:pPr>
        <w:ind w:firstLine="720"/>
        <w:jc w:val="both"/>
      </w:pPr>
    </w:p>
    <w:p w:rsidR="009E6C9C" w:rsidRPr="00816513" w:rsidRDefault="005950BE">
      <w:pPr>
        <w:numPr>
          <w:ilvl w:val="0"/>
          <w:numId w:val="9"/>
        </w:numPr>
        <w:spacing w:line="360" w:lineRule="auto"/>
        <w:ind w:left="0"/>
        <w:jc w:val="center"/>
        <w:rPr>
          <w:b/>
        </w:rPr>
      </w:pPr>
      <w:r w:rsidRPr="00816513">
        <w:rPr>
          <w:b/>
        </w:rPr>
        <w:t>Учебно-тематический план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В данной программе предложен пример учебно-тематического плана с объемом часов, соответствующим объему, предложенному при реализации предпрофессиональной программы «Живопись» с нормативным сроком обучения 5 (6) лет.</w:t>
      </w:r>
    </w:p>
    <w:p w:rsidR="009E6C9C" w:rsidRPr="00816513" w:rsidRDefault="005950BE">
      <w:pPr>
        <w:jc w:val="center"/>
        <w:rPr>
          <w:b/>
        </w:rPr>
      </w:pPr>
      <w:r w:rsidRPr="00816513">
        <w:rPr>
          <w:b/>
        </w:rPr>
        <w:t>Первый год обучения</w:t>
      </w:r>
    </w:p>
    <w:tbl>
      <w:tblPr>
        <w:tblW w:w="9656" w:type="dxa"/>
        <w:tblLook w:val="01E0"/>
      </w:tblPr>
      <w:tblGrid>
        <w:gridCol w:w="468"/>
        <w:gridCol w:w="4452"/>
        <w:gridCol w:w="1123"/>
        <w:gridCol w:w="1281"/>
        <w:gridCol w:w="1245"/>
        <w:gridCol w:w="1087"/>
      </w:tblGrid>
      <w:tr w:rsidR="009E6C9C" w:rsidRPr="00816513">
        <w:trPr>
          <w:cantSplit/>
          <w:trHeight w:val="263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№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9E6C9C">
            <w:pPr>
              <w:jc w:val="center"/>
            </w:pPr>
          </w:p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61"/>
        </w:trPr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>I</w:t>
            </w:r>
            <w:r w:rsidRPr="00816513">
              <w:rPr>
                <w:b/>
              </w:rPr>
              <w:t xml:space="preserve"> полугодие</w:t>
            </w:r>
          </w:p>
        </w:tc>
      </w:tr>
      <w:tr w:rsidR="009E6C9C" w:rsidRPr="00816513">
        <w:trPr>
          <w:trHeight w:val="4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Характеристика цвета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Характеристика цвета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79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Характеристика цвета. Три основных свойства цвета.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0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7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9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3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Нюанс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79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Световой контраст (ахроматический контраст)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Цветовая гармония. Полярная гармония.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Трехцветная и многоцветная гармония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Гармония по общему цветовому тону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346"/>
        </w:trPr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>II</w:t>
            </w:r>
            <w:r w:rsidRPr="00816513">
              <w:rPr>
                <w:b/>
              </w:rPr>
              <w:t xml:space="preserve"> полугодие</w:t>
            </w:r>
          </w:p>
        </w:tc>
      </w:tr>
      <w:tr w:rsidR="009E6C9C" w:rsidRPr="00816513">
        <w:trPr>
          <w:trHeight w:val="37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5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2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pacing w:line="276" w:lineRule="auto"/>
            </w:pPr>
            <w:r w:rsidRPr="00816513">
              <w:t>Цветовой контраст (хроматический)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35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Цветовой контраст (хроматический)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5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Контрастная гармония (на насыщенных цветах)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36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Фигура человека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</w:tbl>
    <w:p w:rsidR="009E6C9C" w:rsidRPr="00816513" w:rsidRDefault="009E6C9C">
      <w:pPr>
        <w:rPr>
          <w:b/>
        </w:rPr>
      </w:pPr>
    </w:p>
    <w:p w:rsidR="009E6C9C" w:rsidRPr="00816513" w:rsidRDefault="005950BE">
      <w:pPr>
        <w:spacing w:line="276" w:lineRule="auto"/>
        <w:ind w:firstLine="720"/>
        <w:jc w:val="center"/>
        <w:rPr>
          <w:b/>
        </w:rPr>
      </w:pPr>
      <w:r w:rsidRPr="00816513">
        <w:rPr>
          <w:b/>
        </w:rPr>
        <w:t>Второй год обучения</w:t>
      </w:r>
    </w:p>
    <w:tbl>
      <w:tblPr>
        <w:tblW w:w="9837" w:type="dxa"/>
        <w:tblLook w:val="01E0"/>
      </w:tblPr>
      <w:tblGrid>
        <w:gridCol w:w="469"/>
        <w:gridCol w:w="4560"/>
        <w:gridCol w:w="1094"/>
        <w:gridCol w:w="1276"/>
        <w:gridCol w:w="1276"/>
        <w:gridCol w:w="1162"/>
      </w:tblGrid>
      <w:tr w:rsidR="009E6C9C" w:rsidRPr="00816513">
        <w:trPr>
          <w:trHeight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9E6C9C">
            <w:pPr>
              <w:jc w:val="center"/>
            </w:pPr>
          </w:p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25"/>
        </w:trPr>
        <w:tc>
          <w:tcPr>
            <w:tcW w:w="9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Контрастная гармония (на ненасыщенных цветах)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7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 и насыщенности (на насыщенных цветах)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насыщенности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Контрастная гармония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5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Световой контраст (ахроматический). Гризайль.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светлоте и насыщенности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37"/>
        </w:trPr>
        <w:tc>
          <w:tcPr>
            <w:tcW w:w="9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Фигура человека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насыщенности и светлоте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Гармония по общему цветовому тону. Нюанс.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насыщенности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5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Гармония по общему цветовому тону и светлоте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</w:tbl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5950BE">
      <w:pPr>
        <w:spacing w:line="276" w:lineRule="auto"/>
        <w:ind w:firstLine="720"/>
        <w:jc w:val="center"/>
        <w:rPr>
          <w:b/>
        </w:rPr>
      </w:pPr>
      <w:r w:rsidRPr="00816513">
        <w:rPr>
          <w:b/>
        </w:rPr>
        <w:t>Третий год обучения</w:t>
      </w:r>
    </w:p>
    <w:tbl>
      <w:tblPr>
        <w:tblW w:w="9655" w:type="dxa"/>
        <w:tblLook w:val="01E0"/>
      </w:tblPr>
      <w:tblGrid>
        <w:gridCol w:w="469"/>
        <w:gridCol w:w="4495"/>
        <w:gridCol w:w="1079"/>
        <w:gridCol w:w="1260"/>
        <w:gridCol w:w="1260"/>
        <w:gridCol w:w="1092"/>
      </w:tblGrid>
      <w:tr w:rsidR="009E6C9C" w:rsidRPr="00816513">
        <w:trPr>
          <w:trHeight w:val="21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№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48"/>
        </w:trPr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7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Контрастная гармония (на насыщенных цветах)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7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 и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5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Контрастная гармония (на насыщенных цветах)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Фигура человека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</w:t>
            </w:r>
          </w:p>
        </w:tc>
      </w:tr>
      <w:tr w:rsidR="009E6C9C" w:rsidRPr="00816513">
        <w:trPr>
          <w:trHeight w:val="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Гармония по общему цветовому тону и насыщенности   </w:t>
            </w:r>
          </w:p>
          <w:p w:rsidR="009E6C9C" w:rsidRPr="00816513" w:rsidRDefault="005950BE">
            <w:pPr>
              <w:jc w:val="both"/>
            </w:pPr>
            <w:r w:rsidRPr="00816513">
              <w:t>(на ненасыщенных цветах)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474"/>
        </w:trPr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Контрастная гармония на ненасыщенных цветах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 и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4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</w:tbl>
    <w:p w:rsidR="009E6C9C" w:rsidRPr="00816513" w:rsidRDefault="009E6C9C"/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9E6C9C">
      <w:pPr>
        <w:spacing w:line="276" w:lineRule="auto"/>
        <w:ind w:firstLine="720"/>
        <w:jc w:val="center"/>
        <w:rPr>
          <w:b/>
        </w:rPr>
      </w:pPr>
    </w:p>
    <w:p w:rsidR="009E6C9C" w:rsidRPr="00816513" w:rsidRDefault="005950BE">
      <w:pPr>
        <w:spacing w:line="276" w:lineRule="auto"/>
        <w:ind w:firstLine="720"/>
        <w:jc w:val="center"/>
        <w:rPr>
          <w:b/>
        </w:rPr>
      </w:pPr>
      <w:r w:rsidRPr="00816513">
        <w:rPr>
          <w:b/>
        </w:rPr>
        <w:t>Четвертый год обучения</w:t>
      </w:r>
    </w:p>
    <w:tbl>
      <w:tblPr>
        <w:tblW w:w="9471" w:type="dxa"/>
        <w:tblLook w:val="01E0"/>
      </w:tblPr>
      <w:tblGrid>
        <w:gridCol w:w="473"/>
        <w:gridCol w:w="4492"/>
        <w:gridCol w:w="1080"/>
        <w:gridCol w:w="1259"/>
        <w:gridCol w:w="1258"/>
        <w:gridCol w:w="909"/>
      </w:tblGrid>
      <w:tr w:rsidR="009E6C9C" w:rsidRPr="00816513">
        <w:trPr>
          <w:trHeight w:val="19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lastRenderedPageBreak/>
              <w:t>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94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5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Контрастная гармония </w:t>
            </w:r>
          </w:p>
          <w:p w:rsidR="009E6C9C" w:rsidRPr="00816513" w:rsidRDefault="005950BE">
            <w:pPr>
              <w:jc w:val="both"/>
            </w:pPr>
            <w:r w:rsidRPr="00816513">
              <w:t>(на насыщенных цветах)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82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Гармония по общему цветовому тону и насыщенности </w:t>
            </w:r>
          </w:p>
          <w:p w:rsidR="009E6C9C" w:rsidRPr="00816513" w:rsidRDefault="005950BE">
            <w:r w:rsidRPr="00816513">
              <w:t>(на ненасыщенных цветах)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5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55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30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82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 xml:space="preserve">Гармония по общему цветовому тону и насыщенности </w:t>
            </w:r>
          </w:p>
          <w:p w:rsidR="009E6C9C" w:rsidRPr="00816513" w:rsidRDefault="005950BE">
            <w:r w:rsidRPr="00816513">
              <w:t>(на ненасыщенных цветах)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5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насыщенности и светлоте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41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Нюансная гармония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41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Фигура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</w:tbl>
    <w:p w:rsidR="009E6C9C" w:rsidRPr="00816513" w:rsidRDefault="009E6C9C">
      <w:pPr>
        <w:spacing w:line="276" w:lineRule="auto"/>
        <w:rPr>
          <w:b/>
        </w:rPr>
      </w:pPr>
    </w:p>
    <w:p w:rsidR="009E6C9C" w:rsidRPr="00816513" w:rsidRDefault="005950BE">
      <w:pPr>
        <w:spacing w:line="276" w:lineRule="auto"/>
        <w:ind w:firstLine="720"/>
        <w:jc w:val="center"/>
        <w:rPr>
          <w:b/>
        </w:rPr>
      </w:pPr>
      <w:r w:rsidRPr="00816513">
        <w:rPr>
          <w:b/>
        </w:rPr>
        <w:t>Пятый год обучения</w:t>
      </w:r>
    </w:p>
    <w:tbl>
      <w:tblPr>
        <w:tblW w:w="9468" w:type="dxa"/>
        <w:tblLook w:val="01E0"/>
      </w:tblPr>
      <w:tblGrid>
        <w:gridCol w:w="468"/>
        <w:gridCol w:w="4497"/>
        <w:gridCol w:w="1078"/>
        <w:gridCol w:w="1259"/>
        <w:gridCol w:w="1259"/>
        <w:gridCol w:w="907"/>
      </w:tblGrid>
      <w:tr w:rsidR="009E6C9C" w:rsidRPr="00816513">
        <w:trPr>
          <w:trHeight w:val="177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31"/>
        </w:trPr>
        <w:tc>
          <w:tcPr>
            <w:tcW w:w="9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</w:t>
            </w:r>
          </w:p>
          <w:p w:rsidR="009E6C9C" w:rsidRPr="00816513" w:rsidRDefault="005950BE">
            <w:r w:rsidRPr="00816513">
              <w:t>тону, по насыщенности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3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Нюансная гармония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насыщенности и светлоте</w:t>
            </w:r>
          </w:p>
          <w:p w:rsidR="009E6C9C" w:rsidRPr="00816513" w:rsidRDefault="009E6C9C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4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Интерьер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347"/>
        </w:trPr>
        <w:tc>
          <w:tcPr>
            <w:tcW w:w="9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34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 и насыщенности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32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Фигура человека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</w:t>
            </w:r>
          </w:p>
          <w:p w:rsidR="009E6C9C" w:rsidRPr="00816513" w:rsidRDefault="005950BE">
            <w:r w:rsidRPr="00816513">
              <w:t>тону и светлоте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5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</w:t>
            </w:r>
          </w:p>
          <w:p w:rsidR="009E6C9C" w:rsidRPr="00816513" w:rsidRDefault="005950BE">
            <w:r w:rsidRPr="00816513">
              <w:t>тону и насыщенности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napToGrid w:val="0"/>
              <w:jc w:val="center"/>
            </w:pPr>
            <w:r w:rsidRPr="00816513">
              <w:t>12</w:t>
            </w:r>
          </w:p>
        </w:tc>
      </w:tr>
    </w:tbl>
    <w:p w:rsidR="009E6C9C" w:rsidRPr="00816513" w:rsidRDefault="009E6C9C">
      <w:pPr>
        <w:ind w:firstLine="720"/>
        <w:jc w:val="center"/>
        <w:rPr>
          <w:b/>
        </w:rPr>
      </w:pPr>
    </w:p>
    <w:p w:rsidR="009E6C9C" w:rsidRPr="00816513" w:rsidRDefault="005950BE">
      <w:pPr>
        <w:tabs>
          <w:tab w:val="left" w:pos="5535"/>
        </w:tabs>
        <w:ind w:firstLine="720"/>
        <w:rPr>
          <w:b/>
        </w:rPr>
      </w:pPr>
      <w:r w:rsidRPr="00816513">
        <w:rPr>
          <w:b/>
        </w:rPr>
        <w:tab/>
      </w:r>
    </w:p>
    <w:p w:rsidR="009E6C9C" w:rsidRPr="00816513" w:rsidRDefault="005950BE">
      <w:pPr>
        <w:spacing w:line="276" w:lineRule="auto"/>
        <w:ind w:firstLine="720"/>
        <w:jc w:val="center"/>
        <w:rPr>
          <w:b/>
        </w:rPr>
      </w:pPr>
      <w:r w:rsidRPr="00816513">
        <w:rPr>
          <w:b/>
        </w:rPr>
        <w:t>Шестой год обучения</w:t>
      </w:r>
    </w:p>
    <w:tbl>
      <w:tblPr>
        <w:tblW w:w="9469" w:type="dxa"/>
        <w:tblLook w:val="01E0"/>
      </w:tblPr>
      <w:tblGrid>
        <w:gridCol w:w="464"/>
        <w:gridCol w:w="4503"/>
        <w:gridCol w:w="1079"/>
        <w:gridCol w:w="1258"/>
        <w:gridCol w:w="1257"/>
        <w:gridCol w:w="908"/>
      </w:tblGrid>
      <w:tr w:rsidR="009E6C9C" w:rsidRPr="00816513">
        <w:trPr>
          <w:trHeight w:val="191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№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jc w:val="center"/>
            </w:pPr>
          </w:p>
          <w:p w:rsidR="009E6C9C" w:rsidRPr="00816513" w:rsidRDefault="005950BE">
            <w:pPr>
              <w:jc w:val="center"/>
            </w:pPr>
            <w:r w:rsidRPr="00816513">
              <w:t>Наименование темы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9E6C9C">
            <w:pPr>
              <w:ind w:left="113" w:right="113"/>
            </w:pPr>
          </w:p>
          <w:p w:rsidR="009E6C9C" w:rsidRPr="00816513" w:rsidRDefault="005950BE">
            <w:pPr>
              <w:ind w:left="113" w:right="113"/>
              <w:jc w:val="center"/>
            </w:pPr>
            <w:r w:rsidRPr="00816513">
              <w:t>Вид учебного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t>Максимальная учебная нагрузка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6C9C" w:rsidRPr="00816513" w:rsidRDefault="005950BE">
            <w:pPr>
              <w:ind w:left="113" w:right="113"/>
              <w:jc w:val="center"/>
            </w:pPr>
            <w:r w:rsidRPr="00816513">
              <w:rPr>
                <w:color w:val="000000"/>
              </w:rPr>
              <w:t>Аудиторное задание</w:t>
            </w:r>
          </w:p>
        </w:tc>
      </w:tr>
      <w:tr w:rsidR="009E6C9C" w:rsidRPr="00816513">
        <w:trPr>
          <w:trHeight w:val="347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27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pacing w:line="276" w:lineRule="auto"/>
              <w:jc w:val="both"/>
            </w:pPr>
            <w:r w:rsidRPr="00816513">
              <w:t>Многоцветная гармония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3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насыщенности и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34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Гармония по насыщенности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6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Гармония по общему цветовому тону и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6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Фигура человека в национальном костюме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6</w:t>
            </w:r>
          </w:p>
        </w:tc>
      </w:tr>
      <w:tr w:rsidR="009E6C9C" w:rsidRPr="00816513">
        <w:trPr>
          <w:trHeight w:val="444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C" w:rsidRPr="00816513" w:rsidRDefault="005950BE">
            <w:pPr>
              <w:jc w:val="center"/>
              <w:rPr>
                <w:b/>
              </w:rPr>
            </w:pPr>
            <w:r w:rsidRPr="00816513">
              <w:rPr>
                <w:b/>
                <w:lang w:val="en-US"/>
              </w:rPr>
              <w:t xml:space="preserve">II </w:t>
            </w:r>
            <w:r w:rsidRPr="00816513">
              <w:rPr>
                <w:b/>
              </w:rPr>
              <w:t>полугодие</w:t>
            </w:r>
          </w:p>
        </w:tc>
      </w:tr>
      <w:tr w:rsidR="009E6C9C" w:rsidRPr="00816513">
        <w:trPr>
          <w:trHeight w:val="37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both"/>
            </w:pPr>
            <w:r w:rsidRPr="00816513">
              <w:t xml:space="preserve">Нюансная гармония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  <w:tr w:rsidR="009E6C9C" w:rsidRPr="00816513">
        <w:trPr>
          <w:trHeight w:val="29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spacing w:line="276" w:lineRule="auto"/>
            </w:pPr>
            <w:r w:rsidRPr="00816513">
              <w:t>Интерьер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12</w:t>
            </w:r>
          </w:p>
        </w:tc>
      </w:tr>
      <w:tr w:rsidR="009E6C9C" w:rsidRPr="00816513">
        <w:trPr>
          <w:trHeight w:val="6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 и насыщенности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9</w:t>
            </w:r>
          </w:p>
        </w:tc>
      </w:tr>
      <w:tr w:rsidR="009E6C9C" w:rsidRPr="00816513">
        <w:trPr>
          <w:trHeight w:val="6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9E6C9C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r w:rsidRPr="00816513">
              <w:t>Гармония по общему цветовому тону и светлоте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урок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9C" w:rsidRPr="00816513" w:rsidRDefault="005950BE">
            <w:pPr>
              <w:jc w:val="center"/>
            </w:pPr>
            <w:r w:rsidRPr="00816513">
              <w:t>15</w:t>
            </w:r>
          </w:p>
        </w:tc>
      </w:tr>
    </w:tbl>
    <w:p w:rsidR="00BF081B" w:rsidRDefault="00BF081B" w:rsidP="00BF081B">
      <w:pPr>
        <w:spacing w:line="360" w:lineRule="auto"/>
        <w:rPr>
          <w:b/>
        </w:rPr>
      </w:pPr>
    </w:p>
    <w:p w:rsidR="009E6C9C" w:rsidRPr="00816513" w:rsidRDefault="005950BE">
      <w:pPr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816513">
        <w:rPr>
          <w:b/>
        </w:rPr>
        <w:t xml:space="preserve">Содержание учебного предмета.  </w:t>
      </w:r>
    </w:p>
    <w:p w:rsidR="009E6C9C" w:rsidRPr="00816513" w:rsidRDefault="005950BE">
      <w:pPr>
        <w:spacing w:line="360" w:lineRule="auto"/>
        <w:jc w:val="center"/>
        <w:rPr>
          <w:b/>
        </w:rPr>
      </w:pPr>
      <w:r w:rsidRPr="00816513">
        <w:rPr>
          <w:b/>
        </w:rPr>
        <w:t>Годовые требования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lastRenderedPageBreak/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К учащимся шестого класса предъявляются следующие основные требования: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- самостоятельно выполнять задание по созданию художественного образа, натюрморта;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- самостоятельно строить цветовую гармонию;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- выражать индивидуальное отношение к изображаемому;</w:t>
      </w:r>
    </w:p>
    <w:p w:rsidR="009E6C9C" w:rsidRPr="00816513" w:rsidRDefault="005950BE">
      <w:pPr>
        <w:spacing w:line="360" w:lineRule="auto"/>
        <w:ind w:firstLine="720"/>
        <w:jc w:val="both"/>
      </w:pPr>
      <w:r w:rsidRPr="00816513">
        <w:t>- уметь технически реализовать замысел.</w:t>
      </w:r>
    </w:p>
    <w:p w:rsidR="009E6C9C" w:rsidRPr="00816513" w:rsidRDefault="009E6C9C">
      <w:pPr>
        <w:jc w:val="both"/>
        <w:rPr>
          <w:b/>
        </w:rPr>
      </w:pPr>
    </w:p>
    <w:p w:rsidR="009E6C9C" w:rsidRPr="00816513" w:rsidRDefault="005950BE">
      <w:pPr>
        <w:spacing w:line="360" w:lineRule="auto"/>
        <w:jc w:val="center"/>
        <w:rPr>
          <w:b/>
        </w:rPr>
      </w:pPr>
      <w:r w:rsidRPr="00816513">
        <w:rPr>
          <w:b/>
        </w:rPr>
        <w:t>Первый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1. Тема. Характеристика цвета. </w:t>
      </w:r>
      <w:r w:rsidRPr="00816513"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орнамент с основными и составными цветами.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2. Тема. Характеристика цвета. </w:t>
      </w:r>
      <w:r w:rsidRPr="00816513">
        <w:t>Знакомство с холодными и теплыми цветами.</w:t>
      </w:r>
      <w:r w:rsidR="00BF081B">
        <w:t xml:space="preserve"> </w:t>
      </w:r>
      <w:r w:rsidRPr="00816513">
        <w:t>Составление сложных цветов в процессе выполнения цветовых растяжек с переходом от теплых до холодных оттенков</w:t>
      </w:r>
      <w:r w:rsidRPr="00816513">
        <w:rPr>
          <w:b/>
        </w:rPr>
        <w:t xml:space="preserve">. </w:t>
      </w:r>
      <w:r w:rsidRPr="00816513">
        <w:t>Выполнение растяжек от желтого к красному, от красного к синему, от синего к фиолетовому и т.п.Использование акварели, бумаги формата А4. Самостоятельная работа: пейзаж с закатом солнца.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3. Тема. Характеристика цвета. Три основных свойства цвета. </w:t>
      </w:r>
      <w:r w:rsidRPr="00816513">
        <w:t xml:space="preserve"> Закрепление знаний о возможностях цвета. Понятия «цветовой тон», «насыщенность», «светлота». Умение составлять сложные цвета.</w:t>
      </w:r>
      <w:r w:rsidR="00BF081B">
        <w:t xml:space="preserve"> </w:t>
      </w:r>
      <w:r w:rsidRPr="00816513">
        <w:t>Тема «Листья»</w:t>
      </w:r>
      <w:r w:rsidRPr="00816513">
        <w:rPr>
          <w:b/>
        </w:rPr>
        <w:t xml:space="preserve">. </w:t>
      </w:r>
      <w:r w:rsidRPr="00816513">
        <w:t xml:space="preserve">Использование акварели, бумаги формата А4.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смешение красок с черным цветом. Тема «Ненастье».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lastRenderedPageBreak/>
        <w:t xml:space="preserve">4. Тема. Приемы работы с акварелью. </w:t>
      </w:r>
      <w:r w:rsidRPr="00816513">
        <w:t>Использование возможностей акварели</w:t>
      </w:r>
      <w:r w:rsidRPr="00816513">
        <w:rPr>
          <w:b/>
        </w:rPr>
        <w:t xml:space="preserve">. </w:t>
      </w:r>
      <w:r w:rsidRPr="00816513">
        <w:t>Отработка основных приемов (заливка, мазок).Этюды перьев птиц, коры деревьев и т.п.Использование акварели, бумаги формата А4.Самостоятельная работа: этюды осенних цветов.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>5. Тема. Приемы работы с акварелью.</w:t>
      </w:r>
      <w:r w:rsidRPr="00816513">
        <w:t xml:space="preserve"> Использование возможностей акварели</w:t>
      </w:r>
      <w:r w:rsidRPr="00816513">
        <w:rPr>
          <w:b/>
        </w:rPr>
        <w:t xml:space="preserve">. </w:t>
      </w:r>
      <w:r w:rsidRPr="00816513">
        <w:t xml:space="preserve">Отработка основных приемов (заливка, по-сырому, </w:t>
      </w:r>
      <w:r w:rsidRPr="00816513">
        <w:rPr>
          <w:lang w:val="en-US"/>
        </w:rPr>
        <w:t>alaprima</w:t>
      </w:r>
      <w:r w:rsidRPr="00816513">
        <w:t>)</w:t>
      </w:r>
      <w:r w:rsidRPr="00816513">
        <w:rPr>
          <w:b/>
        </w:rPr>
        <w:t xml:space="preserve">. </w:t>
      </w:r>
      <w:r w:rsidRPr="00816513">
        <w:t xml:space="preserve">Этюд с палитрой художника. 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этюды природных материалов (шишки, коряги, ракушки и т.п.)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6. Тема. Приемы работы с акварелью. </w:t>
      </w:r>
      <w:r w:rsidRPr="00816513">
        <w:t>Использование возможностей акварели</w:t>
      </w:r>
      <w:r w:rsidRPr="00816513">
        <w:rPr>
          <w:b/>
        </w:rPr>
        <w:t>. О</w:t>
      </w:r>
      <w:r w:rsidRPr="00816513">
        <w:t>тработка основных приемов. Копирование лоскутков тканей.</w:t>
      </w:r>
      <w:r w:rsidR="00BF081B">
        <w:t xml:space="preserve"> </w:t>
      </w:r>
      <w:r w:rsidRPr="00816513">
        <w:t xml:space="preserve">Использование акварели, бумаги формата А4. </w:t>
      </w:r>
    </w:p>
    <w:p w:rsidR="009E6C9C" w:rsidRPr="00816513" w:rsidRDefault="005950BE">
      <w:pPr>
        <w:tabs>
          <w:tab w:val="left" w:pos="180"/>
          <w:tab w:val="left" w:pos="1080"/>
        </w:tabs>
        <w:spacing w:line="360" w:lineRule="auto"/>
        <w:jc w:val="both"/>
      </w:pPr>
      <w:r w:rsidRPr="00816513">
        <w:t>Самостоятельная работа: тема «Морские камешки», «Мыльные пузыри».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7. Тема. Нюанс. </w:t>
      </w:r>
      <w:r w:rsidRPr="00816513"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="00BF081B">
        <w:t xml:space="preserve"> </w:t>
      </w:r>
      <w:r w:rsidRPr="00816513">
        <w:t>Использование акварели, бумаги формата А4.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>8. Тема. Световой контраст (ахроматический контраст). Гризайль.</w:t>
      </w:r>
      <w:r w:rsidRPr="00816513"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монохром. Натюрморт из темных предметов, различных по форме, на светлом фоне.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9. Тема. Цветовая гармония. Полярная гармония. </w:t>
      </w:r>
      <w:r w:rsidRPr="00816513">
        <w:t xml:space="preserve">Понятие «цветовая гармония», «полярная гармония», «дополнительные цвета».Этюд фруктов или овощей на дополнительных цветах (красный-зеленый, желтый-фиолетовый и т.д.)Использование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различных форматов.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этюд фруктов или овощей по тому же принципу.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10. Тема. Трехцветная и многоцветная гармонии. </w:t>
      </w:r>
      <w:r w:rsidRPr="00816513">
        <w:t>Поиск цветовых отношений. Понятие трехцветной и многоцветной гармонии.</w:t>
      </w:r>
      <w:r w:rsidR="00BF081B">
        <w:t xml:space="preserve"> </w:t>
      </w:r>
      <w:r w:rsidRPr="00816513">
        <w:t>Этюд цветов в декоративно-плоскостном варианте, в многоцветной гармонии</w:t>
      </w:r>
      <w:r w:rsidRPr="00816513">
        <w:rPr>
          <w:b/>
        </w:rPr>
        <w:t xml:space="preserve">. </w:t>
      </w:r>
      <w:r w:rsidRPr="00816513">
        <w:t xml:space="preserve">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 натюрморт из цветов в трехцветной гармонии.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>11. Тема. Гармония по общему цветовому тону.</w:t>
      </w:r>
      <w:r w:rsidRPr="00816513">
        <w:t xml:space="preserve"> Поиск цветовых отношений.</w:t>
      </w:r>
      <w:r w:rsidR="00BF081B">
        <w:t xml:space="preserve"> </w:t>
      </w:r>
      <w:r w:rsidRPr="00816513">
        <w:t>Локальный цвет и оттенки цвета на свету, в тени и на рефлексах</w:t>
      </w:r>
      <w:r w:rsidRPr="00816513">
        <w:rPr>
          <w:b/>
        </w:rPr>
        <w:t xml:space="preserve">. </w:t>
      </w:r>
      <w:r w:rsidRPr="00816513"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натюрморт из бытовой утвари.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lastRenderedPageBreak/>
        <w:t xml:space="preserve">12. Тема. Гармония по общему цветовому тону. </w:t>
      </w:r>
      <w:r w:rsidRPr="00816513">
        <w:t>Влияние цветовой среды на предметы.</w:t>
      </w:r>
      <w:r w:rsidR="00BF081B">
        <w:t xml:space="preserve"> </w:t>
      </w:r>
      <w:r w:rsidRPr="00816513">
        <w:t>Передача формы предмета с учетом изменения цвета от освещения</w:t>
      </w:r>
      <w:r w:rsidRPr="00816513">
        <w:rPr>
          <w:b/>
        </w:rPr>
        <w:t xml:space="preserve">. </w:t>
      </w:r>
      <w:r w:rsidRPr="00816513">
        <w:t>Натюрморт с простым предметом быта цилиндрической формы (кастрюля) с фруктами в холодной гамме при теплом освещении на нейтральном фоне</w:t>
      </w:r>
      <w:r w:rsidRPr="00816513">
        <w:rPr>
          <w:b/>
        </w:rPr>
        <w:t xml:space="preserve">. </w:t>
      </w:r>
      <w:r w:rsidRPr="00816513">
        <w:t xml:space="preserve">Использование акварели, бумаги формата А4.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 аудиторное задание по памяти.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13. Тема. Гармония по общему цветовому тону. </w:t>
      </w:r>
      <w:r w:rsidRPr="00816513"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</w:t>
      </w:r>
      <w:r w:rsidR="00BF081B">
        <w:t xml:space="preserve"> </w:t>
      </w:r>
      <w:r w:rsidRPr="00816513">
        <w:t>Использование акварели, бумаги различных форматов. Самостоятельная работа: натюрморт из бытовой утвари.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14. Тема. Цветовой контраст (хроматический). </w:t>
      </w:r>
      <w:r w:rsidRPr="00816513">
        <w:t>Влияние цветовой среды на предметы</w:t>
      </w:r>
      <w:r w:rsidRPr="00816513">
        <w:rPr>
          <w:b/>
        </w:rPr>
        <w:t xml:space="preserve">. </w:t>
      </w:r>
      <w:r w:rsidRPr="00816513">
        <w:t>Понятие «цветовой контраст». Передача цвета предметов с учетом изменения цвета в зависимости от фона</w:t>
      </w:r>
      <w:r w:rsidRPr="00816513">
        <w:rPr>
          <w:b/>
        </w:rPr>
        <w:t xml:space="preserve">. </w:t>
      </w:r>
      <w:r w:rsidRPr="00816513">
        <w:t xml:space="preserve">Несложный натюрморт (серый чайник или кофейник с фруктами на красном фоне). 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аудиторное задание по памяти.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>15. Тема. Цветовой контраст (хроматический).</w:t>
      </w:r>
      <w:r w:rsidRPr="00816513">
        <w:t xml:space="preserve"> Влияние цветовой среды на предметы</w:t>
      </w:r>
      <w:r w:rsidRPr="00816513">
        <w:rPr>
          <w:b/>
        </w:rPr>
        <w:t>.</w:t>
      </w:r>
      <w:r w:rsidRPr="00816513">
        <w:t xml:space="preserve"> Передача цвета предметов с учетом изменения цвета в зависимости от фона</w:t>
      </w:r>
      <w:r w:rsidRPr="00816513">
        <w:rPr>
          <w:b/>
        </w:rPr>
        <w:t>.</w:t>
      </w:r>
      <w:r w:rsidRPr="00816513">
        <w:t xml:space="preserve"> Несложный натюрморт (серый чайник или кофейник с фруктами на зеленом фоне). Использование акварели, бумаги формата А4. Самостоятельная работа: подобный натюрморт в домашних условиях.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16. Тема. Контрастная гармония (на насыщенных цветах). </w:t>
      </w:r>
      <w:r w:rsidRPr="00816513"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аудиторное задание по памяти.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17. Тема. Гармония по общему цветовому тону. </w:t>
      </w:r>
      <w:r w:rsidRPr="00816513">
        <w:t>Тонкие цветовые отношения.  Понятия «цветовая гамма», «колорит».</w:t>
      </w:r>
      <w:r w:rsidR="00BF081B">
        <w:t xml:space="preserve"> </w:t>
      </w:r>
      <w:r w:rsidRPr="00816513">
        <w:t xml:space="preserve"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18. Тема. Фигура человека. </w:t>
      </w:r>
      <w:r w:rsidRPr="00816513">
        <w:t>Ознакомление с изображением человеческой фигуры, передача пропорций. Передача силуэтом характера модели.</w:t>
      </w:r>
      <w:r w:rsidR="00BF081B">
        <w:t xml:space="preserve"> </w:t>
      </w:r>
      <w:r w:rsidRPr="00816513">
        <w:t>Этюды с натуры фигуры человека.</w:t>
      </w:r>
      <w:r w:rsidR="00BF081B">
        <w:t xml:space="preserve"> </w:t>
      </w:r>
      <w:r w:rsidRPr="00816513">
        <w:t>Использование акварели (монохром), бумаги формата А4.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этюды с натуры фигуры человека</w:t>
      </w:r>
      <w:r w:rsidRPr="00816513">
        <w:rPr>
          <w:b/>
        </w:rPr>
        <w:t>.</w:t>
      </w:r>
    </w:p>
    <w:p w:rsidR="009E6C9C" w:rsidRPr="00816513" w:rsidRDefault="005950BE">
      <w:pPr>
        <w:tabs>
          <w:tab w:val="left" w:pos="180"/>
        </w:tabs>
        <w:spacing w:line="360" w:lineRule="auto"/>
        <w:jc w:val="center"/>
        <w:rPr>
          <w:b/>
        </w:rPr>
      </w:pPr>
      <w:r w:rsidRPr="00816513">
        <w:rPr>
          <w:b/>
        </w:rPr>
        <w:t>Второй год обучения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1. Тема.   Гармония по общему цветовому тону. </w:t>
      </w:r>
      <w:r w:rsidRPr="00816513">
        <w:t>Развитие навыков и умений работы с акварелью. Передача оттенков локального цвета.</w:t>
      </w:r>
      <w:r w:rsidR="00BF081B">
        <w:t xml:space="preserve"> </w:t>
      </w:r>
      <w:r w:rsidRPr="00816513">
        <w:rPr>
          <w:color w:val="000000"/>
        </w:rPr>
        <w:t xml:space="preserve">Этюд ветки с плодами рябины, </w:t>
      </w:r>
      <w:r w:rsidRPr="00816513">
        <w:rPr>
          <w:color w:val="000000"/>
        </w:rPr>
        <w:lastRenderedPageBreak/>
        <w:t>винограда, яблок и т.д. на нейтральном фоне.</w:t>
      </w:r>
      <w:r w:rsidR="00BF081B">
        <w:rPr>
          <w:color w:val="000000"/>
        </w:rPr>
        <w:t xml:space="preserve"> </w:t>
      </w:r>
      <w:r w:rsidRPr="00816513">
        <w:t xml:space="preserve">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различных форматов.   Самостоятельная работа: </w:t>
      </w:r>
      <w:r w:rsidRPr="00816513">
        <w:rPr>
          <w:color w:val="000000"/>
        </w:rPr>
        <w:t>этюд ветки со сложными листьями (клен, вяз) на нейтральном фоне.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>2. Тема. Контрастная гармония (на ненасыщенных цветах).</w:t>
      </w:r>
      <w:r w:rsidRPr="00816513">
        <w:t xml:space="preserve"> Развитие представлений о влиянии цветовой среды на предмет. </w:t>
      </w:r>
      <w:r w:rsidRPr="00816513">
        <w:rPr>
          <w:color w:val="000000"/>
        </w:rPr>
        <w:t>Лепка формы предметов с учетом цветовых и тональных отношений.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Этюд овощей или грибов на контрастном фоне.</w:t>
      </w:r>
      <w:r w:rsidR="00BF081B">
        <w:rPr>
          <w:color w:val="000000"/>
        </w:rPr>
        <w:t xml:space="preserve"> </w:t>
      </w:r>
      <w:r w:rsidRPr="00816513">
        <w:t xml:space="preserve">Использование акварели (многослойная живопись), бумаги формата А3.Самостоятельная работа: </w:t>
      </w:r>
      <w:r w:rsidRPr="00816513">
        <w:rPr>
          <w:color w:val="000000"/>
        </w:rPr>
        <w:t>этюды фруктов на контрастном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3. Тема. Гармония по общему цветовому тону и насыщенности (на насыщенных цветах). </w:t>
      </w:r>
      <w:r w:rsidRPr="00816513">
        <w:t>Развитие навыков по передаче цветовых отношений. Выражение характера формы силуэтом.</w:t>
      </w:r>
      <w:r w:rsidR="00BF081B">
        <w:t xml:space="preserve"> </w:t>
      </w:r>
      <w:r w:rsidRPr="00816513">
        <w:t>Натюрморт</w:t>
      </w:r>
      <w:r w:rsidRPr="00816513">
        <w:rPr>
          <w:color w:val="000000"/>
        </w:rPr>
        <w:t xml:space="preserve"> из 2-3 предметов насыщенного цвета разной материальности на светлом фоне. </w:t>
      </w:r>
      <w:r w:rsidRPr="00816513">
        <w:t xml:space="preserve">Использование акварели (техника «по сырому»), бумаги формата А3. Самостоятельная работа: </w:t>
      </w:r>
      <w:r w:rsidRPr="00816513">
        <w:rPr>
          <w:color w:val="000000"/>
        </w:rPr>
        <w:t>этюд несложных предметов различной формы на светлом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4. Тема. Гармония по насыщенности. </w:t>
      </w:r>
      <w:r w:rsidRPr="00816513">
        <w:t>Изучение понятий пространственной среды и силуэта</w:t>
      </w:r>
      <w:r w:rsidRPr="00816513">
        <w:rPr>
          <w:b/>
        </w:rPr>
        <w:t xml:space="preserve">. </w:t>
      </w:r>
      <w:r w:rsidRPr="00816513">
        <w:t xml:space="preserve">Передача характера формы при помощи различных приемов работы с акварелью. </w:t>
      </w:r>
      <w:r w:rsidRPr="00816513">
        <w:rPr>
          <w:color w:val="000000"/>
        </w:rPr>
        <w:t xml:space="preserve">Этюд чучела птицы на нейтральном фоне. </w:t>
      </w:r>
      <w:r w:rsidRPr="00816513">
        <w:t xml:space="preserve">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эскизы домашних животных.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5. Тема. Контрастная гармония. </w:t>
      </w:r>
      <w:r w:rsidRPr="00816513">
        <w:t>Лепка формы цветом с учетом светотеневых отношений, совершенствование акварельных приемов.</w:t>
      </w:r>
      <w:r w:rsidR="00BF081B">
        <w:t xml:space="preserve"> </w:t>
      </w:r>
      <w:r w:rsidRPr="00816513">
        <w:rPr>
          <w:color w:val="000000"/>
        </w:rPr>
        <w:t>Работа кистью по форме, передача изменений локального цвета предметов на свету и в тени, взаимодействие цветов.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Этюды двух предметов быта, контрастных по форме и цвету.</w:t>
      </w:r>
      <w:r w:rsidR="00BF081B">
        <w:rPr>
          <w:color w:val="000000"/>
        </w:rPr>
        <w:t xml:space="preserve"> </w:t>
      </w:r>
      <w:r w:rsidRPr="00816513">
        <w:t xml:space="preserve">Использование акварели, бумаги формата А3.Самостоятельная работа: </w:t>
      </w:r>
      <w:r w:rsidRPr="00816513">
        <w:rPr>
          <w:color w:val="000000"/>
        </w:rPr>
        <w:t>этюд чайника на контрастном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6. Тема. Световой контраст (ахроматический). Гризайль. </w:t>
      </w:r>
      <w:r w:rsidRPr="00816513">
        <w:t>Передача светотеневых отношений и тональная передача объема и формы.</w:t>
      </w:r>
      <w:r w:rsidR="00BF081B">
        <w:t xml:space="preserve"> </w:t>
      </w:r>
      <w:r w:rsidRPr="00816513">
        <w:rPr>
          <w:color w:val="000000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 xml:space="preserve">Натюрморт из двух предметов (кофейник, кружка и т.п.), различных по форме и тону при боковом освещении на светлом фоне без складок. Гризайль. </w:t>
      </w:r>
      <w:r w:rsidRPr="00816513">
        <w:t xml:space="preserve">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этюды комнатных растений (гризайль).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7. Тема. Гармония по светлоте и насыщенности. </w:t>
      </w:r>
      <w:r w:rsidRPr="00816513">
        <w:t xml:space="preserve">Передача светотеневых отношений, моделировка формы предметов. </w:t>
      </w:r>
      <w:r w:rsidRPr="00816513">
        <w:rPr>
          <w:color w:val="000000"/>
        </w:rPr>
        <w:t xml:space="preserve">Передача локального цвета предметов в многообразии цветовых оттенков 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</w:t>
      </w:r>
      <w:r w:rsidRPr="00816513">
        <w:t xml:space="preserve">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lastRenderedPageBreak/>
        <w:t xml:space="preserve">Самостоятельная работа: </w:t>
      </w:r>
      <w:r w:rsidRPr="00816513">
        <w:rPr>
          <w:color w:val="000000"/>
        </w:rPr>
        <w:t>этюды комнатных растений.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8. Тема. Фигура человека. </w:t>
      </w:r>
      <w:r w:rsidRPr="00816513">
        <w:t>Формирование навыков создания целостности образа и колорита в этюде фигуры человека</w:t>
      </w:r>
      <w:r w:rsidRPr="00816513">
        <w:rPr>
          <w:b/>
        </w:rPr>
        <w:t xml:space="preserve">. </w:t>
      </w:r>
      <w:r w:rsidRPr="00816513">
        <w:t>Поиск</w:t>
      </w:r>
      <w:r w:rsidRPr="00816513">
        <w:rPr>
          <w:color w:val="000000"/>
        </w:rPr>
        <w:t xml:space="preserve"> композиционного решения, определение основных цветовых отношений фигуры без детальной моделировки цветом.Два этюда фигуры человека (в различных позах). </w:t>
      </w:r>
      <w:r w:rsidRPr="00816513">
        <w:t xml:space="preserve">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</w:t>
      </w:r>
      <w:r w:rsidRPr="00816513">
        <w:rPr>
          <w:color w:val="000000"/>
        </w:rPr>
        <w:t>этюды фигуры человека</w:t>
      </w:r>
      <w:r w:rsidRPr="00816513">
        <w:t>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9. Тема. Гармония по общему цветовому тону. </w:t>
      </w:r>
      <w:r w:rsidRPr="00816513">
        <w:t xml:space="preserve">Развитие умения передавать цветовые и тональные отношения.  </w:t>
      </w:r>
      <w:r w:rsidRPr="00816513">
        <w:rPr>
          <w:color w:val="000000"/>
        </w:rPr>
        <w:t>Передача прозрачности стекла при помощи технических приёмов работы акварелью (по сырому, лессировка, мазок)</w:t>
      </w:r>
      <w:r w:rsidR="00BF081B">
        <w:t xml:space="preserve">. </w:t>
      </w:r>
      <w:r w:rsidRPr="00816513">
        <w:rPr>
          <w:color w:val="000000"/>
        </w:rPr>
        <w:t>Этюд стеклянного кувшина или бутылки на цветном фоне</w:t>
      </w:r>
      <w:r w:rsidRPr="00816513">
        <w:t>.</w:t>
      </w:r>
      <w:r w:rsidR="00BF081B">
        <w:t xml:space="preserve"> </w:t>
      </w:r>
      <w:r w:rsidRPr="00816513">
        <w:t xml:space="preserve">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 банки с водой на нейтральном фоне.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10. Тема. Гармония по насыщенности и светлоте. </w:t>
      </w:r>
      <w:r w:rsidRPr="00816513">
        <w:t xml:space="preserve">Колористическая цельность. Смягчение контрастов. Выражение влияния </w:t>
      </w:r>
      <w:r w:rsidRPr="00816513">
        <w:rPr>
          <w:color w:val="000000"/>
        </w:rPr>
        <w:t>цветовой среды на предметы натюрморта через рефлексы и полутона. Передача глубины пространства.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Натюрморт с кувшином и фруктами на темном фоне без складок при боковом освещении (с предварительным эскизом).</w:t>
      </w:r>
      <w:r w:rsidRPr="00816513">
        <w:t xml:space="preserve"> 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формата А3. Самостоятельная работа: </w:t>
      </w:r>
      <w:r w:rsidRPr="00816513">
        <w:rPr>
          <w:color w:val="000000"/>
        </w:rPr>
        <w:t>этюды фруктов на темном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11. Тема. Гармония по общему цветовому тону. </w:t>
      </w:r>
      <w:r w:rsidRPr="00816513">
        <w:rPr>
          <w:color w:val="000000"/>
        </w:rPr>
        <w:t>Передача тоном и цветом нюансов родственных по гамме цветов</w:t>
      </w:r>
      <w:r w:rsidRPr="00816513">
        <w:rPr>
          <w:b/>
        </w:rPr>
        <w:t xml:space="preserve">. </w:t>
      </w:r>
      <w:r w:rsidRPr="00816513">
        <w:rPr>
          <w:color w:val="000000"/>
        </w:rPr>
        <w:t>Натюрморт с корзиной и грибами на светлом теплом фоне без складок.</w:t>
      </w:r>
      <w:r w:rsidRPr="00816513">
        <w:t xml:space="preserve"> Использование акварели («по сырому»), бумаги формата А3.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</w:t>
      </w:r>
      <w:r w:rsidRPr="00816513">
        <w:rPr>
          <w:color w:val="000000"/>
        </w:rPr>
        <w:t>этюды  с хлебопекарными изделиями.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12. Тема.  Гармония по общему цветовому тону. Нюанс. </w:t>
      </w:r>
      <w:r w:rsidRPr="00816513">
        <w:rPr>
          <w:color w:val="000000"/>
        </w:rPr>
        <w:t>Закрепление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навыков передачи материальности прозрачных предметов.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Передача тоном и цветом нюансов родственных по гамме цветов.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 xml:space="preserve">Натюрморт с предметом из стекла. Фон холодный. </w:t>
      </w:r>
      <w:r w:rsidRPr="00816513">
        <w:t xml:space="preserve">Использование акварели («по сырому»), бумаги формата А3.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</w:t>
      </w:r>
      <w:r w:rsidRPr="00816513">
        <w:rPr>
          <w:color w:val="000000"/>
        </w:rPr>
        <w:t>этюды предметов из стекла, различных по тону</w:t>
      </w:r>
      <w:r w:rsidRPr="00816513">
        <w:t>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13. Тема.   Гармония по насыщенности. </w:t>
      </w:r>
      <w:r w:rsidRPr="00816513">
        <w:t xml:space="preserve">Передача точных свето-тоновых и цветовых отношений. </w:t>
      </w:r>
      <w:r w:rsidRPr="00816513">
        <w:rPr>
          <w:color w:val="000000"/>
        </w:rPr>
        <w:t>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</w:t>
      </w:r>
      <w:r w:rsidR="00BF081B">
        <w:rPr>
          <w:color w:val="000000"/>
        </w:rPr>
        <w:t xml:space="preserve"> </w:t>
      </w:r>
      <w:r w:rsidRPr="00816513">
        <w:rPr>
          <w:color w:val="000000"/>
        </w:rPr>
        <w:t>Натюрморт из контрастных по цвету предметов</w:t>
      </w:r>
      <w:r w:rsidRPr="00816513">
        <w:t xml:space="preserve"> (с предварительным эскизом). Использование акварели (многослойная акварель), бумаги формата А3. Самостоятельная работа: </w:t>
      </w:r>
      <w:r w:rsidRPr="00816513">
        <w:rPr>
          <w:color w:val="000000"/>
        </w:rPr>
        <w:t>этюды предметов на контрастном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14. Тема. Гармония по общему цветовому тону и светлоте.  </w:t>
      </w:r>
      <w:r w:rsidRPr="00816513">
        <w:t xml:space="preserve">Закрепление полученных навыков. Поиск верных тональных и цветовых отношений в натюрморте. </w:t>
      </w:r>
      <w:r w:rsidRPr="00816513">
        <w:rPr>
          <w:color w:val="000000"/>
        </w:rPr>
        <w:t xml:space="preserve">Натюрморт из трех с предметом из металла (чайник, турка, кофейник). </w:t>
      </w:r>
      <w:r w:rsidRPr="00816513">
        <w:t xml:space="preserve">Использование акварели (многослойная акварель),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lastRenderedPageBreak/>
        <w:t xml:space="preserve">Самостоятельная работа: </w:t>
      </w:r>
      <w:r w:rsidRPr="00816513">
        <w:rPr>
          <w:color w:val="000000"/>
        </w:rPr>
        <w:t>этюды металлического предмета на разном фоне</w:t>
      </w:r>
      <w:r w:rsidRPr="00816513">
        <w:t xml:space="preserve">.  </w:t>
      </w:r>
    </w:p>
    <w:p w:rsidR="009E6C9C" w:rsidRPr="00816513" w:rsidRDefault="005950BE">
      <w:pPr>
        <w:tabs>
          <w:tab w:val="left" w:pos="1080"/>
        </w:tabs>
        <w:spacing w:line="360" w:lineRule="auto"/>
        <w:jc w:val="center"/>
        <w:rPr>
          <w:b/>
        </w:rPr>
      </w:pPr>
      <w:r w:rsidRPr="00816513">
        <w:rPr>
          <w:b/>
        </w:rPr>
        <w:t>Третий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1. Тема. Контрастная гармония (на насыщенных цветах). </w:t>
      </w:r>
      <w:r w:rsidRPr="00816513"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овощей и фруктов.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2. Тема. Гармония по общему цветовому тону и светлоте. </w:t>
      </w:r>
      <w:r w:rsidRPr="00816513"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отдельных предметов домашней утвари.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3. Тема. Контрастная гармония (на ненасыщенных цветах). </w:t>
      </w:r>
      <w:r w:rsidRPr="00816513"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 w:rsidR="00BF081B">
        <w:t xml:space="preserve"> </w:t>
      </w:r>
      <w:r w:rsidRPr="00816513">
        <w:t xml:space="preserve">Использование акварели,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отдельных предметов с различной фактурой.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4. Тема. Фигура человека. </w:t>
      </w:r>
      <w:r w:rsidRPr="00816513">
        <w:t xml:space="preserve">Передача характера движения. Обобщенная передача формы цветом. Этюд фигуры человека. Использование акварели, бумаги различных форматов.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этюды фигуры человека в движении по представлению.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5. Тема. Гармония по общему цветовому тону и насыщенности (на ненасыщенных цветах). </w:t>
      </w:r>
      <w:r w:rsidRPr="00816513">
        <w:t>Тонкие цветовые отношения</w:t>
      </w:r>
      <w:r w:rsidRPr="00816513">
        <w:rPr>
          <w:b/>
        </w:rPr>
        <w:t xml:space="preserve">. </w:t>
      </w:r>
      <w:r w:rsidRPr="00816513">
        <w:t>Моделирование формы в тени.</w:t>
      </w:r>
      <w:r w:rsidR="00BF081B">
        <w:t xml:space="preserve"> </w:t>
      </w:r>
      <w:r w:rsidRPr="00816513">
        <w:t xml:space="preserve">Натюрморт из предметов быта против света. 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копирование натюрмортов с подобной композицией.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6. Тема. Гармония по общему цветовому тону. </w:t>
      </w:r>
      <w:r w:rsidRPr="00816513">
        <w:t>Цельность колористического решения</w:t>
      </w:r>
      <w:r w:rsidRPr="00816513">
        <w:rPr>
          <w:b/>
        </w:rPr>
        <w:t xml:space="preserve">. </w:t>
      </w:r>
      <w:r w:rsidRPr="00816513">
        <w:t xml:space="preserve">Выявление композиционного и живописного центра натюрморта, передача фактуры предметов. Натюрморт в теплой цветовой гамме  с чучелом птицы. Использование акварели,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копирование репродукций с изображением птиц.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7. Тема. Контрастная гармония на ненасыщенных цветах. </w:t>
      </w:r>
      <w:r w:rsidRPr="00816513">
        <w:t>Цветотональные отношения.  Различные приемы акварели. Натюрморт с крупным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8. Тема. Гармония по общему цветовому тону и светлоте. </w:t>
      </w:r>
      <w:r w:rsidRPr="00816513">
        <w:t xml:space="preserve">Поиск выразительного живописно-пластического решения. Передача формы предметов и пространства в </w:t>
      </w:r>
      <w:r w:rsidRPr="00816513">
        <w:lastRenderedPageBreak/>
        <w:t xml:space="preserve">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отдельных предметов искусства.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9. Тема. Гармония по светлоте. </w:t>
      </w:r>
      <w:r w:rsidRPr="00816513">
        <w:t>Последовательное ведение длительной работы. Выражение «состояния» натюрморта. Лепка формы цветом.</w:t>
      </w:r>
      <w:r w:rsidR="00BF081B">
        <w:t xml:space="preserve"> </w:t>
      </w:r>
      <w:r w:rsidRPr="00816513">
        <w:t xml:space="preserve">Натюрморт в светлой тональности. Использование акварели, бумаги формата А2. 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этюд этого натюрморта по памяти. </w:t>
      </w:r>
    </w:p>
    <w:p w:rsidR="009E6C9C" w:rsidRPr="00816513" w:rsidRDefault="005950BE">
      <w:pPr>
        <w:tabs>
          <w:tab w:val="left" w:pos="1080"/>
        </w:tabs>
        <w:spacing w:line="360" w:lineRule="auto"/>
        <w:jc w:val="center"/>
        <w:rPr>
          <w:b/>
        </w:rPr>
      </w:pPr>
      <w:r w:rsidRPr="00816513">
        <w:rPr>
          <w:b/>
        </w:rPr>
        <w:t>Четвертый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1. Тема. Контрастная гармония (на насыщенных цветах). </w:t>
      </w:r>
      <w:r w:rsidRPr="00816513"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этюды живых цветов.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2. Тема. Гармония по общему цветовому тону и насыщенности  (на ненасыщенных цветах). </w:t>
      </w:r>
      <w:r w:rsidRPr="00816513">
        <w:t xml:space="preserve"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эскизом).Использование акварели, бумаги формата А2.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3. Тема. Гармония по общему цветовому тону и светлоте. </w:t>
      </w:r>
      <w:r w:rsidRPr="00816513"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отдельных предметов, различных по материалу.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4.  Тема. Гармония по общему цветовому тону. </w:t>
      </w:r>
      <w:r w:rsidRPr="00816513"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этюд драпировки со складками.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5. Тема. Гармония по общему цветовому тону и насыщенности (на ненасыщенных цветах). </w:t>
      </w:r>
      <w:r w:rsidRPr="00816513">
        <w:t>Передача глубины пространства. Создание нескольких эскизов с разных мест. Эскизы натюрмортов в интерьере (</w:t>
      </w:r>
      <w:r w:rsidRPr="00816513">
        <w:rPr>
          <w:color w:val="000000"/>
        </w:rPr>
        <w:t>венский стул, виолончель, ткань со складками</w:t>
      </w:r>
      <w:r w:rsidRPr="00816513">
        <w:t xml:space="preserve">). 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</w:pPr>
      <w:r w:rsidRPr="00816513">
        <w:lastRenderedPageBreak/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6. Тема. Гармония по насыщенности и светлоте. </w:t>
      </w:r>
      <w:r w:rsidRPr="00816513"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7. Тема. Нюансная гармония. </w:t>
      </w:r>
      <w:r w:rsidRPr="00816513"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с репродукций художников-анималистов.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8. Тема. Фигура человека. </w:t>
      </w:r>
      <w:r w:rsidRPr="00816513">
        <w:t>Развитие навыков и умений рисования фигуры человека  с индивидуальными особенностями. Решение формы при помощи нюансов цвета.</w:t>
      </w:r>
      <w:r w:rsidRPr="00816513">
        <w:rPr>
          <w:b/>
        </w:rPr>
        <w:t xml:space="preserve"> Э</w:t>
      </w:r>
      <w:r w:rsidRPr="00816513">
        <w:t xml:space="preserve">тюд фигуры человека в спокойной позе («За рукоделием»,  «За чтением» и т.п.) Использование акварели, бумаги формата А3. Самостоятельная работа: этюд фигуры человека по представлению.  </w:t>
      </w:r>
    </w:p>
    <w:p w:rsidR="009E6C9C" w:rsidRPr="00816513" w:rsidRDefault="005950BE">
      <w:pPr>
        <w:tabs>
          <w:tab w:val="left" w:pos="1080"/>
        </w:tabs>
        <w:spacing w:line="360" w:lineRule="auto"/>
        <w:jc w:val="center"/>
        <w:rPr>
          <w:b/>
        </w:rPr>
      </w:pPr>
      <w:r w:rsidRPr="00816513">
        <w:rPr>
          <w:b/>
        </w:rPr>
        <w:t>Пятый год обучения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rPr>
          <w:b/>
        </w:rPr>
        <w:t xml:space="preserve">1. Тема. Гармония по общему цветовому тону, по насыщенности.  </w:t>
      </w:r>
      <w:r w:rsidRPr="00816513">
        <w:t xml:space="preserve"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А3 Самостоятельная работа: копии с репродукции натюрмортов. 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2. Тема. Нюансная гармония. </w:t>
      </w:r>
      <w:r w:rsidRPr="00816513">
        <w:t>Грамотное ведение длительной работы. Связь натюрморта с пространством интерьера. Осенний натюрморт из плодов и овощей с введением фрагмента интерьера (с предварительным эскизом) с нестандартной точки зрения.</w:t>
      </w:r>
      <w:r w:rsidR="00BF081B">
        <w:t xml:space="preserve"> </w:t>
      </w:r>
      <w:r w:rsidRPr="00816513">
        <w:t xml:space="preserve">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различного формата.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осенний натюрморт из плодов и овощей с введением фрагмента окна.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3. Тема. Гармония по насыщенности и светлоте. </w:t>
      </w:r>
      <w:r w:rsidRPr="00816513">
        <w:t>Самостоятельное последовательное ведение длительной работы. Передача материальности предметов, лепка формы цветом.  Натюрморт с предметами из стекла (2-4 стеклянных предмета, различные по цвету) в темной цветовой гамме.</w:t>
      </w:r>
      <w:r w:rsidR="00BF081B">
        <w:t xml:space="preserve"> </w:t>
      </w:r>
      <w:r w:rsidRPr="00816513">
        <w:t xml:space="preserve">Использование акварели (многослойная акварель). Выбор формата с учетом композиции.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этюды стеклянных предметов в различном освещении.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4. Тема. Интерьер. </w:t>
      </w:r>
      <w:r w:rsidRPr="00816513">
        <w:t>Поиск интересной композиции интерьера. Передача пространства. Фрагмент интерьера класса, холла с растениями. Использование акварели (техника по выбору), бумаги формата А3. Самостоятельная работа: фрагмент домашнего интерьера с комнатными растениями.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lastRenderedPageBreak/>
        <w:t xml:space="preserve">5. Тема. Гармония по общему цветовому тону. </w:t>
      </w:r>
      <w:r w:rsidRPr="00816513">
        <w:t xml:space="preserve">Самостоятельное последовательное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формата А3. Самостоятельная работа: этюды натюрморта из нескольких предметов с ярко выраженными различиями материальности.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6. Тема. Гармония по общему цветовому тону и насыщенности. </w:t>
      </w:r>
      <w:r w:rsidRPr="00816513"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>Самостоятельная работа: этюды 2-3 белых предметов на различном фоне.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7. Тема. Фигура человека в театральном костюме. </w:t>
      </w:r>
      <w:r w:rsidRPr="00816513">
        <w:t xml:space="preserve">Выявление характерных особенностей модели. Этюды фигуры человека в контражуре. 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 xml:space="preserve">этюды родных и друзей. 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8. Тема. Гармония по общему цветовому тону и светлоте. </w:t>
      </w:r>
      <w:r w:rsidRPr="00816513">
        <w:t>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А2. Самостоятельная работа: копии с репродукций натюрмортов.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9. Тема. Гармония по общему цветовому тону и насыщенности. </w:t>
      </w:r>
      <w:r w:rsidRPr="00816513">
        <w:t xml:space="preserve"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А2. 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Самостоятельная работа: этюды игрушек с различных точек. </w:t>
      </w:r>
    </w:p>
    <w:p w:rsidR="009E6C9C" w:rsidRPr="00816513" w:rsidRDefault="005950BE">
      <w:pPr>
        <w:tabs>
          <w:tab w:val="left" w:pos="1080"/>
        </w:tabs>
        <w:spacing w:line="360" w:lineRule="auto"/>
        <w:jc w:val="center"/>
        <w:rPr>
          <w:b/>
        </w:rPr>
      </w:pPr>
      <w:r w:rsidRPr="00816513">
        <w:rPr>
          <w:b/>
        </w:rPr>
        <w:t>Шестой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1. Тема. Многоцветная гармония. </w:t>
      </w:r>
      <w:r w:rsidRPr="00816513">
        <w:t xml:space="preserve">Развитие умения работы разными приемами акварели. Лепка формы букета цветом, передача фактуры материала. </w:t>
      </w:r>
      <w:r w:rsidRPr="00816513">
        <w:rPr>
          <w:color w:val="000000"/>
        </w:rPr>
        <w:t xml:space="preserve">Этюд букета цветов в стеклянном сосуде. </w:t>
      </w:r>
      <w:r w:rsidRPr="00816513">
        <w:t xml:space="preserve">Использование акварели (техника </w:t>
      </w:r>
      <w:r w:rsidRPr="00816513">
        <w:rPr>
          <w:lang w:val="en-US"/>
        </w:rPr>
        <w:t>alaprima</w:t>
      </w:r>
      <w:r w:rsidRPr="00816513">
        <w:t xml:space="preserve">),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 букета цветов в стеклянном сосуде.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2. Тема. Гармония по насыщенности и светлоте. </w:t>
      </w:r>
      <w:r w:rsidRPr="00816513">
        <w:t xml:space="preserve">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цветовых пятен. </w:t>
      </w:r>
      <w:r w:rsidRPr="00816513">
        <w:rPr>
          <w:color w:val="000000"/>
        </w:rPr>
        <w:t>Натюрморт  из предметов различной материальности и насыщенности «На пороге осени» (с предварительным эскизом).</w:t>
      </w:r>
      <w:r w:rsidRPr="00816513">
        <w:t xml:space="preserve">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</w:t>
      </w:r>
      <w:r w:rsidRPr="00816513">
        <w:rPr>
          <w:color w:val="000000"/>
        </w:rPr>
        <w:t xml:space="preserve"> этюды на тему «Натюрморты осени», выполненные в различных акварельных техниках и при различном освещении.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lastRenderedPageBreak/>
        <w:t xml:space="preserve">3. Тема. Гармония по насыщенности. </w:t>
      </w:r>
      <w:r w:rsidRPr="00816513">
        <w:t xml:space="preserve">Поиск структурно-пластического решения. Передача формы и материальности. </w:t>
      </w:r>
      <w:r w:rsidRPr="00816513">
        <w:rPr>
          <w:color w:val="000000"/>
        </w:rPr>
        <w:t xml:space="preserve">Этюды чучел животных, использование трех-четырех цветов. </w:t>
      </w:r>
      <w:r w:rsidRPr="00816513">
        <w:t xml:space="preserve">Использование акварели,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копии с репродукций картин с изображениями животных.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4. Тема. Гармония по общему цветовому тону и светлоте. </w:t>
      </w:r>
      <w:r w:rsidRPr="00816513">
        <w:t xml:space="preserve">Образ натюрморта. Передача цветом формы, материальности и фактуры предметов. </w:t>
      </w:r>
      <w:r w:rsidRPr="00816513">
        <w:rPr>
          <w:color w:val="000000"/>
        </w:rPr>
        <w:t>Натюрморт с отражением предметов, стоящих на стекле (с предварительным эскизом)</w:t>
      </w:r>
      <w:r w:rsidRPr="00816513">
        <w:t xml:space="preserve">. Использование акварели (многослойная акварель), бумаги различного формата.  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этюды стеклянных предметов в теплой, холодной гамме и на сближенных тонах.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5. Тема. Фигура человека в национальном костюме. </w:t>
      </w:r>
      <w:r w:rsidRPr="00816513">
        <w:t xml:space="preserve">Выявление индивидуальных особенностей модели. Лепка формы цветом. </w:t>
      </w:r>
      <w:r w:rsidRPr="00816513">
        <w:rPr>
          <w:color w:val="000000"/>
        </w:rPr>
        <w:t xml:space="preserve">Этюды одноклассников. </w:t>
      </w:r>
      <w:r w:rsidRPr="00816513">
        <w:t xml:space="preserve">Использование акварели (техника </w:t>
      </w:r>
      <w:r w:rsidRPr="00816513">
        <w:rPr>
          <w:lang w:val="en-US"/>
        </w:rPr>
        <w:t>alaprima</w:t>
      </w:r>
      <w:r w:rsidRPr="00816513">
        <w:t>), бумаги различных форматов.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этюды родных и друзей.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6. Тема. Нюансная гармония. </w:t>
      </w:r>
      <w:r w:rsidRPr="00816513">
        <w:t xml:space="preserve">Поиск интересной живописно-пластической композиции. Лепка формы цветом, передача материальности. </w:t>
      </w:r>
      <w:r w:rsidRPr="00816513">
        <w:rPr>
          <w:color w:val="000000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 с предварительным эскизом</w:t>
      </w:r>
      <w:r w:rsidRPr="00816513">
        <w:rPr>
          <w:b/>
        </w:rPr>
        <w:t xml:space="preserve">. </w:t>
      </w:r>
      <w:r w:rsidRPr="00816513">
        <w:t xml:space="preserve">Использование акварели, бумаги различного формата.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копия с репродукции</w:t>
      </w:r>
      <w:r w:rsidRPr="00816513">
        <w:t xml:space="preserve">   натюрмортов-обманок (тромплеи).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7. Тема. Интерьер. </w:t>
      </w:r>
      <w:r w:rsidRPr="00816513">
        <w:t xml:space="preserve">Поиск интересной сюжетно-тематической композиции. Передача пространства в интерьере с фигурами человека. </w:t>
      </w:r>
      <w:r w:rsidRPr="00816513">
        <w:rPr>
          <w:color w:val="000000"/>
        </w:rPr>
        <w:t xml:space="preserve">Интерьер класса с учащимися за работой. </w:t>
      </w:r>
      <w:r w:rsidRPr="00816513">
        <w:t xml:space="preserve">Использование акварели (многослойная акварель),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 xml:space="preserve">копия  репродукций с картин подобных интерьеров. 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8. Тема. Гармония по общему цветовому тону и насыщенности. </w:t>
      </w:r>
      <w:r w:rsidRPr="00816513">
        <w:t xml:space="preserve">Поиск образности силуэта. Передача материальности предметов. </w:t>
      </w:r>
      <w:r w:rsidRPr="00816513">
        <w:rPr>
          <w:color w:val="000000"/>
        </w:rPr>
        <w:t xml:space="preserve">Натюрморт в освещении против света с предметами разной материальности. </w:t>
      </w:r>
      <w:r w:rsidRPr="00816513">
        <w:t xml:space="preserve">Использование акварели (техника по выбору), бумаги формата А3.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 xml:space="preserve">Самостоятельная работа: </w:t>
      </w:r>
      <w:r w:rsidRPr="00816513">
        <w:rPr>
          <w:color w:val="000000"/>
        </w:rPr>
        <w:t>этюды комнатных растений против света на окне.</w:t>
      </w:r>
    </w:p>
    <w:p w:rsidR="009E6C9C" w:rsidRPr="00816513" w:rsidRDefault="005950BE">
      <w:pPr>
        <w:spacing w:line="360" w:lineRule="auto"/>
        <w:jc w:val="both"/>
      </w:pPr>
      <w:r w:rsidRPr="00816513">
        <w:rPr>
          <w:b/>
        </w:rPr>
        <w:t xml:space="preserve">9. Тема. Гармония по общему цветовому тону и светлоте. </w:t>
      </w:r>
      <w:r w:rsidRPr="00816513">
        <w:t xml:space="preserve">Самостоятельное последовательное ведение длительной работы над натюрмортом. Различные живописные приемы. Ритмическое построение цветовых пятен. </w:t>
      </w:r>
      <w:r w:rsidRPr="00816513">
        <w:rPr>
          <w:color w:val="000000"/>
        </w:rPr>
        <w:t>Натюрморт с чучелом из 5 – 6 предметов и драпировками с рельефными складками  в среде рассеянного освещения (с предварительным эскизом)</w:t>
      </w:r>
      <w:r w:rsidRPr="00816513">
        <w:rPr>
          <w:b/>
        </w:rPr>
        <w:t xml:space="preserve">. </w:t>
      </w:r>
      <w:r w:rsidRPr="00816513">
        <w:t xml:space="preserve">Использование акварели (многослойная акварель), бумаги формата А2. </w:t>
      </w:r>
    </w:p>
    <w:p w:rsidR="009E6C9C" w:rsidRPr="00816513" w:rsidRDefault="005950BE">
      <w:pPr>
        <w:spacing w:line="360" w:lineRule="auto"/>
        <w:jc w:val="both"/>
        <w:rPr>
          <w:b/>
        </w:rPr>
      </w:pPr>
      <w:r w:rsidRPr="00816513">
        <w:t>Самостоятельная работа:  копии с репродукций акварелей художников-анималистов.</w:t>
      </w:r>
    </w:p>
    <w:p w:rsidR="009E6C9C" w:rsidRPr="00816513" w:rsidRDefault="009E6C9C">
      <w:pPr>
        <w:spacing w:line="360" w:lineRule="auto"/>
        <w:ind w:firstLine="720"/>
        <w:jc w:val="center"/>
        <w:rPr>
          <w:b/>
        </w:rPr>
      </w:pPr>
    </w:p>
    <w:p w:rsidR="009E6C9C" w:rsidRPr="00816513" w:rsidRDefault="009E6C9C">
      <w:pPr>
        <w:spacing w:line="360" w:lineRule="auto"/>
        <w:ind w:firstLine="720"/>
        <w:jc w:val="center"/>
        <w:rPr>
          <w:b/>
        </w:rPr>
      </w:pPr>
    </w:p>
    <w:p w:rsidR="009E6C9C" w:rsidRPr="00816513" w:rsidRDefault="005950BE">
      <w:pPr>
        <w:spacing w:line="360" w:lineRule="auto"/>
        <w:ind w:firstLine="720"/>
        <w:jc w:val="center"/>
        <w:rPr>
          <w:b/>
        </w:rPr>
      </w:pPr>
      <w:r w:rsidRPr="00816513">
        <w:rPr>
          <w:b/>
          <w:lang w:val="en-US"/>
        </w:rPr>
        <w:t>IV</w:t>
      </w:r>
      <w:r w:rsidRPr="00816513">
        <w:rPr>
          <w:b/>
        </w:rPr>
        <w:t>. Требования к уровню подготовки обучающихся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Результатом</w:t>
      </w:r>
      <w:r w:rsidR="00BF081B">
        <w:t xml:space="preserve"> </w:t>
      </w:r>
      <w:r w:rsidRPr="00816513">
        <w:t>освоения программы «Живопись» является приобретение обучающимися следующих знаний, умений и навыков: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 xml:space="preserve">- знание свойств живописных материалов, их возможностей и эстетических качеств, 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 xml:space="preserve">- знание художественных и эстетических свойств цвета, основных закономерностей, создания цветового строя; 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- умение видеть и передавать цветовые отношения в условиях пространственно-воздушной среды;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- умение изображать объекты предметного мира, пространство, фигуру человека;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 xml:space="preserve">- умение раскрывать образное и живописно-пластическое решение в творческих работах; 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- навыки в использовании основных техник и материалов;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- навыки последовательного ведения живописной работы.</w:t>
      </w:r>
    </w:p>
    <w:p w:rsidR="009E6C9C" w:rsidRPr="00816513" w:rsidRDefault="005950BE">
      <w:pPr>
        <w:spacing w:line="360" w:lineRule="auto"/>
        <w:jc w:val="center"/>
        <w:rPr>
          <w:b/>
        </w:rPr>
      </w:pPr>
      <w:r w:rsidRPr="00816513">
        <w:rPr>
          <w:b/>
          <w:i/>
        </w:rPr>
        <w:t>Требования к экзамену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9E6C9C" w:rsidRPr="00816513" w:rsidRDefault="005950BE">
      <w:pPr>
        <w:spacing w:line="360" w:lineRule="auto"/>
        <w:ind w:firstLine="900"/>
        <w:jc w:val="both"/>
      </w:pPr>
      <w:r w:rsidRPr="00816513">
        <w:t>Для успешного выполнения задания и получения наивысшей оценки учащийся должен: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расположить предметы в листе;</w:t>
      </w:r>
    </w:p>
    <w:p w:rsidR="009E6C9C" w:rsidRPr="00816513" w:rsidRDefault="005950BE">
      <w:pPr>
        <w:spacing w:line="360" w:lineRule="auto"/>
        <w:jc w:val="both"/>
      </w:pPr>
      <w:r w:rsidRPr="00816513">
        <w:t>- точно передать пропорции предметов;</w:t>
      </w:r>
    </w:p>
    <w:p w:rsidR="009E6C9C" w:rsidRPr="00816513" w:rsidRDefault="005950BE">
      <w:pPr>
        <w:spacing w:line="360" w:lineRule="auto"/>
        <w:jc w:val="both"/>
      </w:pPr>
      <w:r w:rsidRPr="00816513">
        <w:t>- поставить предметы на плоскость;</w:t>
      </w:r>
    </w:p>
    <w:p w:rsidR="009E6C9C" w:rsidRPr="00816513" w:rsidRDefault="005950BE">
      <w:pPr>
        <w:spacing w:line="360" w:lineRule="auto"/>
        <w:jc w:val="both"/>
      </w:pPr>
      <w:r w:rsidRPr="00816513">
        <w:t>- правильно строить цветовые гармонии;</w:t>
      </w:r>
    </w:p>
    <w:p w:rsidR="009E6C9C" w:rsidRPr="00816513" w:rsidRDefault="005950BE">
      <w:pPr>
        <w:spacing w:line="360" w:lineRule="auto"/>
        <w:jc w:val="both"/>
      </w:pPr>
      <w:r w:rsidRPr="00816513">
        <w:t>- умело использовать приемы работы с акварелью;</w:t>
      </w:r>
    </w:p>
    <w:p w:rsidR="009E6C9C" w:rsidRPr="00816513" w:rsidRDefault="005950BE">
      <w:pPr>
        <w:spacing w:line="360" w:lineRule="auto"/>
        <w:jc w:val="both"/>
      </w:pPr>
      <w:r w:rsidRPr="00816513">
        <w:t>- передать с помощью цвета объем предметов, пространство и материальность;</w:t>
      </w:r>
    </w:p>
    <w:p w:rsidR="009E6C9C" w:rsidRPr="00816513" w:rsidRDefault="005950BE">
      <w:pPr>
        <w:spacing w:line="360" w:lineRule="auto"/>
        <w:jc w:val="both"/>
      </w:pPr>
      <w:r w:rsidRPr="00816513">
        <w:t>- добиться цельности в изображении натюрморта.</w:t>
      </w:r>
    </w:p>
    <w:p w:rsidR="009E6C9C" w:rsidRPr="00816513" w:rsidRDefault="009E6C9C">
      <w:pPr>
        <w:jc w:val="both"/>
      </w:pPr>
    </w:p>
    <w:p w:rsidR="009E6C9C" w:rsidRPr="00816513" w:rsidRDefault="009E6C9C">
      <w:pPr>
        <w:jc w:val="both"/>
      </w:pPr>
    </w:p>
    <w:p w:rsidR="009E6C9C" w:rsidRPr="00816513" w:rsidRDefault="005950BE">
      <w:pPr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816513">
        <w:rPr>
          <w:b/>
        </w:rPr>
        <w:t>Формы и методы контроля, система оценок</w:t>
      </w:r>
    </w:p>
    <w:p w:rsidR="009E6C9C" w:rsidRPr="00816513" w:rsidRDefault="005950BE">
      <w:pPr>
        <w:pStyle w:val="ad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6513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9E6C9C" w:rsidRPr="00816513" w:rsidRDefault="009E6C9C">
      <w:pPr>
        <w:spacing w:line="360" w:lineRule="auto"/>
        <w:ind w:firstLine="709"/>
        <w:jc w:val="both"/>
      </w:pPr>
    </w:p>
    <w:p w:rsidR="009E6C9C" w:rsidRPr="00816513" w:rsidRDefault="005950BE">
      <w:pPr>
        <w:tabs>
          <w:tab w:val="left" w:pos="993"/>
        </w:tabs>
        <w:spacing w:line="360" w:lineRule="auto"/>
        <w:ind w:firstLine="709"/>
      </w:pPr>
      <w:r w:rsidRPr="00816513">
        <w:t>Формы промежуточной аттестации:</w:t>
      </w:r>
    </w:p>
    <w:p w:rsidR="009E6C9C" w:rsidRPr="00816513" w:rsidRDefault="005950BE">
      <w:pPr>
        <w:numPr>
          <w:ilvl w:val="0"/>
          <w:numId w:val="10"/>
        </w:numPr>
        <w:tabs>
          <w:tab w:val="clear" w:pos="720"/>
          <w:tab w:val="left" w:pos="993"/>
        </w:tabs>
        <w:suppressAutoHyphens/>
        <w:spacing w:line="360" w:lineRule="auto"/>
        <w:ind w:left="0" w:firstLine="709"/>
        <w:jc w:val="both"/>
      </w:pPr>
      <w:r w:rsidRPr="00816513">
        <w:t>зачет – творческий просмотр (проводится в счет аудиторного времени);</w:t>
      </w:r>
    </w:p>
    <w:p w:rsidR="009E6C9C" w:rsidRPr="00816513" w:rsidRDefault="005950BE">
      <w:pPr>
        <w:numPr>
          <w:ilvl w:val="0"/>
          <w:numId w:val="10"/>
        </w:numPr>
        <w:tabs>
          <w:tab w:val="clear" w:pos="720"/>
          <w:tab w:val="left" w:pos="993"/>
        </w:tabs>
        <w:suppressAutoHyphens/>
        <w:spacing w:line="360" w:lineRule="auto"/>
        <w:ind w:left="0" w:firstLine="709"/>
        <w:jc w:val="both"/>
      </w:pPr>
      <w:r w:rsidRPr="00816513">
        <w:t>экзамен - творческий просмотр (проводится во внеаудиторное время).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9E6C9C" w:rsidRPr="00816513" w:rsidRDefault="005950BE">
      <w:pPr>
        <w:spacing w:line="360" w:lineRule="auto"/>
        <w:ind w:firstLine="540"/>
        <w:jc w:val="both"/>
        <w:rPr>
          <w:b/>
          <w:i/>
        </w:rPr>
      </w:pPr>
      <w:r w:rsidRPr="00816513">
        <w:rPr>
          <w:b/>
          <w:i/>
        </w:rPr>
        <w:t>При оценивании работ учащихся учитывается уровень следующих умений и навыков: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1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компоновать изображение в листе;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локальный цвет;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цветовые и  тональные отношения предметов к фону;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основные пропорции и силуэт простых предметов;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материальность простых гладких и шершавых поверхностей;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2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компоновать группу взаимосвязанных предметов;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оттенки локального цвета;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цветовые и тональные отношения между предметами;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пропорции и объем простых предметов;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материальность простых мягких и зеркально-прозрачных поверхностей.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3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компоновать сложные натюрморты;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строить цветовые гармонии;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световоздушную среду и особенности освещения;</w:t>
      </w:r>
    </w:p>
    <w:p w:rsidR="009E6C9C" w:rsidRPr="00816513" w:rsidRDefault="005950BE">
      <w:pPr>
        <w:spacing w:line="360" w:lineRule="auto"/>
        <w:jc w:val="both"/>
      </w:pPr>
      <w:r w:rsidRPr="00816513">
        <w:lastRenderedPageBreak/>
        <w:t>- грамотно передавать пропорции и объем предметов в пространстве, плановость;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материальность различных фактур во взаимосвязи;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4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компоновать объекты в интерьере;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строить цветовые гармонии;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нюансы светотеневых отношений;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пропорции и объем сложных предметов;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материальность сложных гладких и шершавых поверхностей;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5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передавать цельность и законченность в работе;</w:t>
      </w:r>
    </w:p>
    <w:p w:rsidR="009E6C9C" w:rsidRPr="00816513" w:rsidRDefault="005950BE">
      <w:pPr>
        <w:spacing w:line="360" w:lineRule="auto"/>
        <w:jc w:val="both"/>
      </w:pPr>
      <w:r w:rsidRPr="00816513">
        <w:t>- строить сложные цветовые гармонии;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сложные светотеневые отношения;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пропорции и объем предметов в интерьере;</w:t>
      </w:r>
    </w:p>
    <w:p w:rsidR="009E6C9C" w:rsidRPr="00816513" w:rsidRDefault="005950BE">
      <w:pPr>
        <w:spacing w:line="360" w:lineRule="auto"/>
        <w:jc w:val="both"/>
      </w:pPr>
      <w:r w:rsidRPr="00816513">
        <w:t>- грамотно передавать материальность сложных мягких и зеркально-прозрачных поверхностей;</w:t>
      </w:r>
    </w:p>
    <w:p w:rsidR="009E6C9C" w:rsidRPr="00816513" w:rsidRDefault="005950BE">
      <w:pPr>
        <w:spacing w:line="360" w:lineRule="auto"/>
        <w:ind w:firstLine="540"/>
        <w:rPr>
          <w:i/>
        </w:rPr>
      </w:pPr>
      <w:r w:rsidRPr="00816513">
        <w:rPr>
          <w:i/>
        </w:rPr>
        <w:t>6 год обучения</w:t>
      </w:r>
    </w:p>
    <w:p w:rsidR="009E6C9C" w:rsidRPr="00816513" w:rsidRDefault="005950BE">
      <w:pPr>
        <w:spacing w:line="360" w:lineRule="auto"/>
        <w:jc w:val="both"/>
      </w:pPr>
      <w:r w:rsidRPr="00816513">
        <w:t>- находить образное и живописно-пластическое решение постановки;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- определять колорит;          </w:t>
      </w:r>
    </w:p>
    <w:p w:rsidR="009E6C9C" w:rsidRPr="00816513" w:rsidRDefault="005950BE">
      <w:pPr>
        <w:spacing w:line="360" w:lineRule="auto"/>
        <w:jc w:val="both"/>
      </w:pPr>
      <w:r w:rsidRPr="00816513">
        <w:t>- свободно владеть передачей тональных отношений световоздушной среды;</w:t>
      </w:r>
    </w:p>
    <w:p w:rsidR="009E6C9C" w:rsidRPr="00816513" w:rsidRDefault="005950BE">
      <w:pPr>
        <w:spacing w:line="360" w:lineRule="auto"/>
        <w:jc w:val="both"/>
      </w:pPr>
      <w:r w:rsidRPr="00816513">
        <w:t>- свободно владеть передачей объема предметов, плановости световоздушной среды;</w:t>
      </w:r>
    </w:p>
    <w:p w:rsidR="009E6C9C" w:rsidRPr="00816513" w:rsidRDefault="005950BE">
      <w:pPr>
        <w:spacing w:line="360" w:lineRule="auto"/>
        <w:jc w:val="both"/>
      </w:pPr>
      <w:r w:rsidRPr="00816513">
        <w:t>- свободно владеть передачей материальности различных предметов.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С учетом данных критериев выставляются оценки: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5 («отлично») - ставится, если соблюдены и выполнены все критерии;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 xml:space="preserve">4 («хорошо») - при условии невыполнения одного-двух пунктов данных критериев;      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3 («удовлетворительно») - при невыполнении трех-четырех пунктов критериев.</w:t>
      </w:r>
    </w:p>
    <w:p w:rsidR="009E6C9C" w:rsidRPr="00816513" w:rsidRDefault="009E6C9C">
      <w:pPr>
        <w:spacing w:line="360" w:lineRule="auto"/>
        <w:ind w:firstLine="709"/>
        <w:jc w:val="both"/>
      </w:pPr>
    </w:p>
    <w:p w:rsidR="009E6C9C" w:rsidRPr="00816513" w:rsidRDefault="005950BE">
      <w:pPr>
        <w:spacing w:line="360" w:lineRule="auto"/>
        <w:jc w:val="center"/>
        <w:rPr>
          <w:b/>
        </w:rPr>
      </w:pPr>
      <w:r w:rsidRPr="00816513">
        <w:rPr>
          <w:b/>
          <w:lang w:val="en-US"/>
        </w:rPr>
        <w:t>VII</w:t>
      </w:r>
      <w:r w:rsidRPr="00816513">
        <w:rPr>
          <w:b/>
        </w:rPr>
        <w:t>. Методическое обеспечение учебного процесса</w:t>
      </w:r>
    </w:p>
    <w:p w:rsidR="009E6C9C" w:rsidRPr="00816513" w:rsidRDefault="005950BE">
      <w:pPr>
        <w:spacing w:line="276" w:lineRule="auto"/>
        <w:jc w:val="center"/>
        <w:rPr>
          <w:b/>
          <w:i/>
        </w:rPr>
      </w:pPr>
      <w:r w:rsidRPr="00816513">
        <w:rPr>
          <w:b/>
          <w:i/>
        </w:rPr>
        <w:t>Методические рекомендации преподавателям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9E6C9C" w:rsidRPr="00816513" w:rsidRDefault="005950BE">
      <w:pPr>
        <w:spacing w:line="360" w:lineRule="auto"/>
        <w:ind w:firstLine="709"/>
        <w:jc w:val="both"/>
      </w:pPr>
      <w:r w:rsidRPr="00816513">
        <w:t>Программа предлагает следующую схему этапов выполнения заданий по живописи:</w:t>
      </w:r>
    </w:p>
    <w:p w:rsidR="009E6C9C" w:rsidRPr="00816513" w:rsidRDefault="005950BE">
      <w:pPr>
        <w:spacing w:line="360" w:lineRule="auto"/>
        <w:jc w:val="both"/>
      </w:pPr>
      <w:r w:rsidRPr="00816513">
        <w:t>1. Анализ цветового строя натюрморта.</w:t>
      </w:r>
    </w:p>
    <w:p w:rsidR="009E6C9C" w:rsidRPr="00816513" w:rsidRDefault="005950BE">
      <w:pPr>
        <w:spacing w:line="360" w:lineRule="auto"/>
        <w:jc w:val="both"/>
      </w:pPr>
      <w:r w:rsidRPr="00816513">
        <w:t>2. Анализ натюрмортов с подобным цветовым решением у художников-классиков.</w:t>
      </w:r>
    </w:p>
    <w:p w:rsidR="009E6C9C" w:rsidRPr="00816513" w:rsidRDefault="005950BE">
      <w:pPr>
        <w:spacing w:line="360" w:lineRule="auto"/>
        <w:jc w:val="both"/>
      </w:pPr>
      <w:r w:rsidRPr="00816513">
        <w:lastRenderedPageBreak/>
        <w:t xml:space="preserve">3. Выбор техники исполнения. </w:t>
      </w:r>
    </w:p>
    <w:p w:rsidR="009E6C9C" w:rsidRPr="00816513" w:rsidRDefault="005950BE">
      <w:pPr>
        <w:spacing w:line="360" w:lineRule="auto"/>
        <w:jc w:val="both"/>
      </w:pPr>
      <w:r w:rsidRPr="00816513">
        <w:t>4. Варианты цветотональных эскизов с разным композиционным решением.</w:t>
      </w:r>
    </w:p>
    <w:p w:rsidR="009E6C9C" w:rsidRPr="00816513" w:rsidRDefault="005950BE">
      <w:pPr>
        <w:spacing w:line="360" w:lineRule="auto"/>
        <w:jc w:val="both"/>
      </w:pPr>
      <w:r w:rsidRPr="00816513">
        <w:t>5. Выполнение картона.</w:t>
      </w:r>
    </w:p>
    <w:p w:rsidR="009E6C9C" w:rsidRPr="00816513" w:rsidRDefault="005950BE">
      <w:pPr>
        <w:spacing w:line="360" w:lineRule="auto"/>
        <w:jc w:val="both"/>
      </w:pPr>
      <w:r w:rsidRPr="00816513">
        <w:t xml:space="preserve">6. Выполнение работы на формате в материале. </w:t>
      </w:r>
    </w:p>
    <w:p w:rsidR="009E6C9C" w:rsidRPr="00816513" w:rsidRDefault="005950BE">
      <w:pPr>
        <w:spacing w:line="360" w:lineRule="auto"/>
        <w:ind w:firstLine="720"/>
        <w:jc w:val="both"/>
        <w:rPr>
          <w:color w:val="000000"/>
        </w:rPr>
      </w:pPr>
      <w:r w:rsidRPr="00816513">
        <w:t xml:space="preserve">Работа, как правило, ведется акварельными красками. </w:t>
      </w:r>
      <w:r w:rsidRPr="00816513">
        <w:rPr>
          <w:color w:val="000000"/>
        </w:rPr>
        <w:t xml:space="preserve">Техника исполнения и формат работы  обсуждается с преподавателем. </w:t>
      </w:r>
    </w:p>
    <w:p w:rsidR="009E6C9C" w:rsidRPr="00816513" w:rsidRDefault="005950BE">
      <w:pPr>
        <w:spacing w:line="360" w:lineRule="auto"/>
        <w:ind w:firstLine="720"/>
        <w:jc w:val="both"/>
        <w:rPr>
          <w:color w:val="000000"/>
        </w:rPr>
      </w:pPr>
      <w:r w:rsidRPr="00816513">
        <w:rPr>
          <w:color w:val="000000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>- посещение выставок;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>- поиск необходимого материала в сетевых ресурсах;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>- чтение дополнительной литературы;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>- выполнение кратковременных этюдов в домашних условиях;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>- посильное копирование шедевров мирового искусства;</w:t>
      </w:r>
    </w:p>
    <w:p w:rsidR="009E6C9C" w:rsidRPr="00816513" w:rsidRDefault="005950BE">
      <w:pPr>
        <w:spacing w:line="360" w:lineRule="auto"/>
        <w:jc w:val="both"/>
        <w:rPr>
          <w:color w:val="000000"/>
        </w:rPr>
      </w:pPr>
      <w:r w:rsidRPr="00816513">
        <w:rPr>
          <w:color w:val="000000"/>
        </w:rPr>
        <w:t xml:space="preserve">- выполнение аудиторных заданий по памяти. </w:t>
      </w:r>
    </w:p>
    <w:p w:rsidR="009E6C9C" w:rsidRPr="00816513" w:rsidRDefault="009E6C9C">
      <w:pPr>
        <w:jc w:val="both"/>
        <w:rPr>
          <w:color w:val="000000"/>
        </w:rPr>
      </w:pP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Средства обучения</w:t>
      </w:r>
    </w:p>
    <w:p w:rsidR="009E6C9C" w:rsidRPr="00816513" w:rsidRDefault="005950BE">
      <w:pPr>
        <w:pStyle w:val="c0c23c4"/>
        <w:shd w:val="clear" w:color="auto" w:fill="FFFFFF"/>
        <w:spacing w:before="0" w:after="0" w:line="360" w:lineRule="auto"/>
        <w:jc w:val="both"/>
      </w:pPr>
      <w:r w:rsidRPr="00816513">
        <w:t xml:space="preserve">- </w:t>
      </w:r>
      <w:r w:rsidRPr="00816513">
        <w:rPr>
          <w:b/>
        </w:rPr>
        <w:t>материальные</w:t>
      </w:r>
      <w:r w:rsidRPr="00816513">
        <w:t>: учебные аудитории, специально оборудованные наглядными пособиями, мебелью, натюрмортным фондом;</w:t>
      </w:r>
    </w:p>
    <w:p w:rsidR="009E6C9C" w:rsidRPr="00816513" w:rsidRDefault="005950BE">
      <w:pPr>
        <w:pStyle w:val="c0c23c4"/>
        <w:shd w:val="clear" w:color="auto" w:fill="FFFFFF"/>
        <w:spacing w:before="0" w:after="0" w:line="360" w:lineRule="auto"/>
        <w:jc w:val="both"/>
      </w:pPr>
      <w:r w:rsidRPr="00816513">
        <w:t>-</w:t>
      </w:r>
      <w:r w:rsidRPr="00816513">
        <w:rPr>
          <w:b/>
        </w:rPr>
        <w:t xml:space="preserve">  наглядно-плоскостные: </w:t>
      </w:r>
      <w:r w:rsidRPr="00816513">
        <w:t>наглядные методические пособия, карты, плакаты, фонд работ учащихся, настенные иллюстрации, магнитные доски;</w:t>
      </w:r>
    </w:p>
    <w:p w:rsidR="009E6C9C" w:rsidRPr="00816513" w:rsidRDefault="005950BE">
      <w:pPr>
        <w:pStyle w:val="c0c23c4"/>
        <w:shd w:val="clear" w:color="auto" w:fill="FFFFFF"/>
        <w:spacing w:before="0" w:after="0" w:line="360" w:lineRule="auto"/>
        <w:jc w:val="both"/>
      </w:pPr>
      <w:r w:rsidRPr="00816513">
        <w:t>-</w:t>
      </w:r>
      <w:r w:rsidRPr="00816513">
        <w:rPr>
          <w:b/>
        </w:rPr>
        <w:t xml:space="preserve"> демонстрационные: </w:t>
      </w:r>
      <w:r w:rsidRPr="00816513">
        <w:t>муляжи, чучела птиц и животных, гербарии, демонстрационные модели, натюрмортный фонд;</w:t>
      </w:r>
    </w:p>
    <w:p w:rsidR="009E6C9C" w:rsidRPr="00816513" w:rsidRDefault="005950BE">
      <w:pPr>
        <w:pStyle w:val="c0c23c4"/>
        <w:shd w:val="clear" w:color="auto" w:fill="FFFFFF"/>
        <w:spacing w:before="0" w:after="0" w:line="360" w:lineRule="auto"/>
        <w:jc w:val="both"/>
      </w:pPr>
      <w:r w:rsidRPr="00816513">
        <w:t>-</w:t>
      </w:r>
      <w:r w:rsidRPr="00816513">
        <w:rPr>
          <w:b/>
        </w:rPr>
        <w:t xml:space="preserve"> электронные образовательные ресурсы: </w:t>
      </w:r>
      <w:r w:rsidRPr="00816513">
        <w:t>мультимедийные учебники, мультимедийные универсальные энциклопедии, сетевые образовательные ресурсы;</w:t>
      </w:r>
    </w:p>
    <w:p w:rsidR="009E6C9C" w:rsidRPr="00816513" w:rsidRDefault="005950BE">
      <w:pPr>
        <w:pStyle w:val="c0c23c4"/>
        <w:shd w:val="clear" w:color="auto" w:fill="FFFFFF"/>
        <w:spacing w:before="0" w:after="0" w:line="360" w:lineRule="auto"/>
        <w:jc w:val="both"/>
      </w:pPr>
      <w:r w:rsidRPr="00816513">
        <w:rPr>
          <w:b/>
        </w:rPr>
        <w:t xml:space="preserve">–  аудиовизуальные: </w:t>
      </w:r>
      <w:r w:rsidRPr="00816513">
        <w:t>слайд-фильмы, видеофильмы, учебные кинофильмы, аудио записи.</w:t>
      </w:r>
    </w:p>
    <w:p w:rsidR="009E6C9C" w:rsidRPr="00816513" w:rsidRDefault="009E6C9C">
      <w:pPr>
        <w:pStyle w:val="c0c23c4"/>
        <w:shd w:val="clear" w:color="auto" w:fill="FFFFFF"/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Default="009E6C9C">
      <w:pPr>
        <w:spacing w:line="360" w:lineRule="auto"/>
        <w:jc w:val="center"/>
        <w:rPr>
          <w:b/>
        </w:rPr>
      </w:pPr>
    </w:p>
    <w:p w:rsidR="00BF081B" w:rsidRDefault="00BF081B">
      <w:pPr>
        <w:spacing w:line="360" w:lineRule="auto"/>
        <w:jc w:val="center"/>
        <w:rPr>
          <w:b/>
        </w:rPr>
      </w:pPr>
    </w:p>
    <w:p w:rsidR="00BF081B" w:rsidRDefault="00BF081B">
      <w:pPr>
        <w:spacing w:line="360" w:lineRule="auto"/>
        <w:jc w:val="center"/>
        <w:rPr>
          <w:b/>
        </w:rPr>
      </w:pPr>
    </w:p>
    <w:p w:rsidR="00BF081B" w:rsidRPr="00816513" w:rsidRDefault="00BF081B">
      <w:pPr>
        <w:spacing w:line="360" w:lineRule="auto"/>
        <w:jc w:val="center"/>
        <w:rPr>
          <w:b/>
        </w:rPr>
      </w:pPr>
    </w:p>
    <w:p w:rsidR="009E6C9C" w:rsidRPr="00816513" w:rsidRDefault="009E6C9C">
      <w:pPr>
        <w:spacing w:line="360" w:lineRule="auto"/>
        <w:jc w:val="center"/>
        <w:rPr>
          <w:b/>
        </w:rPr>
      </w:pPr>
    </w:p>
    <w:p w:rsidR="009E6C9C" w:rsidRPr="00816513" w:rsidRDefault="005950BE">
      <w:pPr>
        <w:spacing w:line="360" w:lineRule="auto"/>
        <w:jc w:val="center"/>
        <w:rPr>
          <w:b/>
        </w:rPr>
      </w:pPr>
      <w:r w:rsidRPr="00816513">
        <w:rPr>
          <w:b/>
          <w:lang w:val="en-US"/>
        </w:rPr>
        <w:lastRenderedPageBreak/>
        <w:t>VIII</w:t>
      </w:r>
      <w:r w:rsidRPr="00816513">
        <w:rPr>
          <w:b/>
        </w:rPr>
        <w:t>. Список рекомендуемой литературы</w:t>
      </w: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Список методической литературы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  <w:rPr>
          <w:lang w:val="ru-RU"/>
        </w:rPr>
      </w:pPr>
      <w:r w:rsidRPr="00816513">
        <w:rPr>
          <w:lang w:val="ru-RU"/>
        </w:rPr>
        <w:t>Кравченко Т.Ю.  « Я познаю  мир. Искусство:  дет. Энцикл.  – М.: АСТ Астрель, 2006 г.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Боготаева З.А. « Мотивы народных орнаментов в детских аппликациях: Кн. </w:t>
      </w:r>
      <w:r w:rsidRPr="00816513">
        <w:t>Для воспитателей дет. Сада.» - М.: Просвещение, 1986 г.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  <w:rPr>
          <w:lang w:val="ru-RU"/>
        </w:rPr>
      </w:pPr>
      <w:r w:rsidRPr="00816513">
        <w:rPr>
          <w:lang w:val="ru-RU"/>
        </w:rPr>
        <w:t>Виноградова Г.Г. «Изобразительное искусство в школе: Сбор материалов и документов»  - М.: Просвещение, 1990 г.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Союз Художников Чувашии,  Альбом – каталок 70 – летию  </w:t>
      </w:r>
      <w:r w:rsidRPr="00816513">
        <w:t>посвящается. – Чебоксары, 2005 г.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t xml:space="preserve">Журнал: «Художественная школа» 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t>Журнал : « Юный Художник»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Сокольникова Н.М. Изобразительное искусство и методика его преподавания в начальной школе. </w:t>
      </w:r>
      <w:r w:rsidRPr="00816513">
        <w:t>М., Академия, 2008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Смит С. Рисунок: полный курс. </w:t>
      </w:r>
      <w:r w:rsidRPr="00816513">
        <w:t xml:space="preserve">М., Астрель: АСТ, 2005                 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Харрисон Х. Энциклопедия акварельных техник. Подробный иллюстрированный путеводитель 50 рисовальных техник. </w:t>
      </w:r>
      <w:r w:rsidRPr="00816513">
        <w:t>М., Астрель: АСТ, 2002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</w:pPr>
      <w:r w:rsidRPr="00816513">
        <w:rPr>
          <w:lang w:val="ru-RU"/>
        </w:rPr>
        <w:t xml:space="preserve">Харрисон Х. Энциклопедия техник рисунка. Наглядное пошаговое руководство и вдохновляющая галерея законченных работ. </w:t>
      </w:r>
      <w:r w:rsidRPr="00816513">
        <w:t>М., Астрель: АСТ, 2002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  <w:rPr>
          <w:lang w:val="ru-RU"/>
        </w:rPr>
      </w:pPr>
      <w:r w:rsidRPr="00816513">
        <w:rPr>
          <w:lang w:val="ru-RU"/>
        </w:rPr>
        <w:t xml:space="preserve">Швайко Г.С. Занятия по изобразительной деятельности в детском саду. М., Просвещение, 1985 </w:t>
      </w:r>
    </w:p>
    <w:p w:rsidR="009E6C9C" w:rsidRPr="00816513" w:rsidRDefault="005950BE">
      <w:pPr>
        <w:pStyle w:val="ae"/>
        <w:numPr>
          <w:ilvl w:val="0"/>
          <w:numId w:val="12"/>
        </w:numPr>
        <w:suppressAutoHyphens w:val="0"/>
        <w:spacing w:line="360" w:lineRule="auto"/>
        <w:contextualSpacing/>
        <w:rPr>
          <w:lang w:val="ru-RU"/>
        </w:rPr>
      </w:pPr>
      <w:r w:rsidRPr="00816513">
        <w:rPr>
          <w:lang w:val="ru-RU"/>
        </w:rPr>
        <w:t>Щеблыкин И.К., Романина В.И., Когогкова И.И. Аппликационные работы в начальных классах. М., Просвещение, 1990</w:t>
      </w:r>
    </w:p>
    <w:p w:rsidR="009E6C9C" w:rsidRPr="00816513" w:rsidRDefault="009E6C9C">
      <w:pPr>
        <w:spacing w:line="360" w:lineRule="auto"/>
        <w:rPr>
          <w:b/>
          <w:i/>
        </w:rPr>
      </w:pPr>
    </w:p>
    <w:p w:rsidR="009E6C9C" w:rsidRPr="00816513" w:rsidRDefault="005950BE">
      <w:pPr>
        <w:spacing w:line="360" w:lineRule="auto"/>
        <w:jc w:val="center"/>
        <w:rPr>
          <w:b/>
          <w:i/>
        </w:rPr>
      </w:pPr>
      <w:r w:rsidRPr="00816513">
        <w:rPr>
          <w:b/>
          <w:i/>
        </w:rPr>
        <w:t>Список учебной литературы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>Акварельная живопись: Учебное пособие. Часть 1. Начальный рисунок. М.: Издательство Школы акварели Сергея Андрияки, 2009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Бесчастнов М.П. Графика пейзажа. М., Гуманитарное издание ВЛАДОС, 2008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Искусство вокруг нас. Учебник для 2 кл./Под ред. Б.М.Неменского.  М., Просвещение, 1998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Искусство и ты. Учебник для 1 кл./Под ред. Б.М. Неменского. М., Просвещение, 1998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Крошо Э. Как рисовать. Акварель. Пошаговое руководство для начинающих. М., Издательство «АСТРЕЛЬ», 2002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lastRenderedPageBreak/>
        <w:t>Логвиненко Г.М. Декоративная композиция: учеб. пособие для студентов вузов, обучающихся по специальности «Изобразительное искусство». М., Гуманитар. изд. центр ВЛАДОС, 2008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>Ломоносова М.Т. Графика и живопись: учеб. пособие. М., Астрель: АСТ, 2006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>Фатеева А.А. Рисуем без кисточки. Ярославль: Академия развития, 2007</w:t>
      </w:r>
    </w:p>
    <w:p w:rsidR="009E6C9C" w:rsidRPr="00816513" w:rsidRDefault="005950BE">
      <w:pPr>
        <w:numPr>
          <w:ilvl w:val="0"/>
          <w:numId w:val="13"/>
        </w:numPr>
        <w:tabs>
          <w:tab w:val="clear" w:pos="720"/>
          <w:tab w:val="left" w:pos="900"/>
        </w:tabs>
        <w:spacing w:line="360" w:lineRule="auto"/>
        <w:jc w:val="both"/>
      </w:pPr>
      <w:r w:rsidRPr="00816513">
        <w:t xml:space="preserve">Шалаева Т.П. Учимся рисовать. М., АСТ Слово, 2010 </w:t>
      </w:r>
    </w:p>
    <w:p w:rsidR="009E6C9C" w:rsidRPr="00816513" w:rsidRDefault="009E6C9C">
      <w:pPr>
        <w:spacing w:line="276" w:lineRule="auto"/>
        <w:jc w:val="center"/>
      </w:pPr>
    </w:p>
    <w:sectPr w:rsidR="009E6C9C" w:rsidRPr="00816513" w:rsidSect="009E6C9C">
      <w:footerReference w:type="default" r:id="rId8"/>
      <w:pgSz w:w="11906" w:h="16838"/>
      <w:pgMar w:top="567" w:right="851" w:bottom="851" w:left="1616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0E" w:rsidRDefault="0072500E" w:rsidP="009E6C9C">
      <w:r>
        <w:separator/>
      </w:r>
    </w:p>
  </w:endnote>
  <w:endnote w:type="continuationSeparator" w:id="1">
    <w:p w:rsidR="0072500E" w:rsidRDefault="0072500E" w:rsidP="009E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4988"/>
      <w:docPartObj>
        <w:docPartGallery w:val="Page Numbers (Bottom of Page)"/>
        <w:docPartUnique/>
      </w:docPartObj>
    </w:sdtPr>
    <w:sdtContent>
      <w:p w:rsidR="00BF081B" w:rsidRDefault="00A2679F">
        <w:pPr>
          <w:pStyle w:val="Footer"/>
          <w:jc w:val="center"/>
        </w:pPr>
        <w:fldSimple w:instr="PAGE">
          <w:r w:rsidR="007000D2">
            <w:rPr>
              <w:noProof/>
            </w:rPr>
            <w:t>10</w:t>
          </w:r>
        </w:fldSimple>
      </w:p>
    </w:sdtContent>
  </w:sdt>
  <w:p w:rsidR="00BF081B" w:rsidRDefault="00BF08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0E" w:rsidRDefault="0072500E" w:rsidP="009E6C9C">
      <w:r>
        <w:separator/>
      </w:r>
    </w:p>
  </w:footnote>
  <w:footnote w:type="continuationSeparator" w:id="1">
    <w:p w:rsidR="0072500E" w:rsidRDefault="0072500E" w:rsidP="009E6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F32"/>
    <w:multiLevelType w:val="multilevel"/>
    <w:tmpl w:val="64F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A0685"/>
    <w:multiLevelType w:val="multilevel"/>
    <w:tmpl w:val="778E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233A6"/>
    <w:multiLevelType w:val="multilevel"/>
    <w:tmpl w:val="29C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1E5656"/>
    <w:multiLevelType w:val="multilevel"/>
    <w:tmpl w:val="F4A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383A41"/>
    <w:multiLevelType w:val="multilevel"/>
    <w:tmpl w:val="3B96500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44A9F"/>
    <w:multiLevelType w:val="multilevel"/>
    <w:tmpl w:val="D4D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435A6"/>
    <w:multiLevelType w:val="multilevel"/>
    <w:tmpl w:val="9C8E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A6EF5"/>
    <w:multiLevelType w:val="multilevel"/>
    <w:tmpl w:val="0EBE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87D2D"/>
    <w:multiLevelType w:val="multilevel"/>
    <w:tmpl w:val="DBC493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BB63FE1"/>
    <w:multiLevelType w:val="multilevel"/>
    <w:tmpl w:val="A99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64FA4"/>
    <w:multiLevelType w:val="multilevel"/>
    <w:tmpl w:val="1AA6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E2716"/>
    <w:multiLevelType w:val="multilevel"/>
    <w:tmpl w:val="8214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2489"/>
    <w:multiLevelType w:val="multilevel"/>
    <w:tmpl w:val="89BC8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071132"/>
    <w:multiLevelType w:val="multilevel"/>
    <w:tmpl w:val="C4326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9C"/>
    <w:rsid w:val="000312EC"/>
    <w:rsid w:val="000507F1"/>
    <w:rsid w:val="000F5BA5"/>
    <w:rsid w:val="004D4A51"/>
    <w:rsid w:val="005950BE"/>
    <w:rsid w:val="00684277"/>
    <w:rsid w:val="007000D2"/>
    <w:rsid w:val="0072500E"/>
    <w:rsid w:val="00816513"/>
    <w:rsid w:val="0089594F"/>
    <w:rsid w:val="009C2220"/>
    <w:rsid w:val="009E6C9C"/>
    <w:rsid w:val="00A2679F"/>
    <w:rsid w:val="00BF081B"/>
    <w:rsid w:val="00CF212F"/>
    <w:rsid w:val="00D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007FC"/>
  </w:style>
  <w:style w:type="character" w:customStyle="1" w:styleId="FontStyle105">
    <w:name w:val="Font Style105"/>
    <w:qFormat/>
    <w:rsid w:val="00AB3AC4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Emphasis"/>
    <w:qFormat/>
    <w:rsid w:val="00BE3D9E"/>
    <w:rPr>
      <w:i/>
      <w:iCs/>
    </w:rPr>
  </w:style>
  <w:style w:type="character" w:customStyle="1" w:styleId="a5">
    <w:name w:val="Текст выноски Знак"/>
    <w:basedOn w:val="a0"/>
    <w:qFormat/>
    <w:rsid w:val="00AC7E1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qFormat/>
    <w:rsid w:val="00171FE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440CC9"/>
    <w:rPr>
      <w:sz w:val="24"/>
      <w:szCs w:val="24"/>
    </w:rPr>
  </w:style>
  <w:style w:type="paragraph" w:customStyle="1" w:styleId="a8">
    <w:name w:val="Заголовок"/>
    <w:basedOn w:val="a"/>
    <w:next w:val="a9"/>
    <w:qFormat/>
    <w:rsid w:val="009E6C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9E6C9C"/>
    <w:pPr>
      <w:spacing w:after="140" w:line="276" w:lineRule="auto"/>
    </w:pPr>
  </w:style>
  <w:style w:type="paragraph" w:styleId="aa">
    <w:name w:val="List"/>
    <w:basedOn w:val="a9"/>
    <w:rsid w:val="009E6C9C"/>
    <w:rPr>
      <w:rFonts w:cs="Lucida Sans"/>
    </w:rPr>
  </w:style>
  <w:style w:type="paragraph" w:customStyle="1" w:styleId="Caption">
    <w:name w:val="Caption"/>
    <w:basedOn w:val="a"/>
    <w:qFormat/>
    <w:rsid w:val="009E6C9C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9E6C9C"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  <w:rsid w:val="009E6C9C"/>
  </w:style>
  <w:style w:type="paragraph" w:customStyle="1" w:styleId="Footer">
    <w:name w:val="Footer"/>
    <w:basedOn w:val="a"/>
    <w:uiPriority w:val="99"/>
    <w:rsid w:val="004007FC"/>
    <w:pPr>
      <w:tabs>
        <w:tab w:val="center" w:pos="4677"/>
        <w:tab w:val="right" w:pos="9355"/>
      </w:tabs>
    </w:pPr>
  </w:style>
  <w:style w:type="paragraph" w:customStyle="1" w:styleId="c0c23c4">
    <w:name w:val="c0 c23 c4"/>
    <w:basedOn w:val="a"/>
    <w:qFormat/>
    <w:rsid w:val="00730653"/>
    <w:pPr>
      <w:spacing w:before="90" w:after="90"/>
    </w:pPr>
  </w:style>
  <w:style w:type="paragraph" w:customStyle="1" w:styleId="Style6">
    <w:name w:val="Style6"/>
    <w:basedOn w:val="a"/>
    <w:qFormat/>
    <w:rsid w:val="00AB3AC4"/>
    <w:pPr>
      <w:widowControl w:val="0"/>
      <w:spacing w:line="349" w:lineRule="exact"/>
      <w:jc w:val="center"/>
    </w:pPr>
  </w:style>
  <w:style w:type="paragraph" w:styleId="ad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qFormat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styleId="af">
    <w:name w:val="Balloon Text"/>
    <w:basedOn w:val="a"/>
    <w:qFormat/>
    <w:rsid w:val="00AC7E1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171FEB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26E2-E57D-4AD8-95B1-61FCD818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dc:description/>
  <cp:lastModifiedBy>Art School</cp:lastModifiedBy>
  <cp:revision>16</cp:revision>
  <cp:lastPrinted>2021-02-04T08:07:00Z</cp:lastPrinted>
  <dcterms:created xsi:type="dcterms:W3CDTF">2020-09-03T05:09:00Z</dcterms:created>
  <dcterms:modified xsi:type="dcterms:W3CDTF">2021-04-16T07:51:00Z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